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03" w:rsidRDefault="00497D03" w:rsidP="00497D03">
      <w:pPr>
        <w:widowControl w:val="0"/>
        <w:spacing w:after="0" w:line="240" w:lineRule="auto"/>
        <w:jc w:val="right"/>
        <w:rPr>
          <w:rFonts w:asciiTheme="majorHAnsi" w:eastAsia="Times New Roman" w:hAnsiTheme="majorHAnsi" w:cs="Arial"/>
          <w:b/>
          <w:bCs/>
          <w:sz w:val="28"/>
          <w:szCs w:val="28"/>
          <w:lang w:eastAsia="fr-FR"/>
        </w:rPr>
      </w:pPr>
      <w:r>
        <w:rPr>
          <w:rFonts w:asciiTheme="majorHAnsi" w:eastAsia="Times New Roman" w:hAnsiTheme="majorHAnsi" w:cs="Arial"/>
          <w:b/>
          <w:bCs/>
          <w:noProof/>
          <w:sz w:val="28"/>
          <w:szCs w:val="28"/>
          <w:lang w:eastAsia="fr-FR"/>
        </w:rPr>
        <w:drawing>
          <wp:anchor distT="0" distB="0" distL="114300" distR="114300" simplePos="0" relativeHeight="251659264" behindDoc="1" locked="0" layoutInCell="1" allowOverlap="1">
            <wp:simplePos x="0" y="0"/>
            <wp:positionH relativeFrom="column">
              <wp:posOffset>5641340</wp:posOffset>
            </wp:positionH>
            <wp:positionV relativeFrom="paragraph">
              <wp:posOffset>-129540</wp:posOffset>
            </wp:positionV>
            <wp:extent cx="794385" cy="1076325"/>
            <wp:effectExtent l="19050" t="0" r="5715" b="0"/>
            <wp:wrapTight wrapText="bothSides">
              <wp:wrapPolygon edited="0">
                <wp:start x="-518" y="0"/>
                <wp:lineTo x="-518" y="21409"/>
                <wp:lineTo x="21755" y="21409"/>
                <wp:lineTo x="21755" y="0"/>
                <wp:lineTo x="-518"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4385" cy="1076325"/>
                    </a:xfrm>
                    <a:prstGeom prst="rect">
                      <a:avLst/>
                    </a:prstGeom>
                    <a:noFill/>
                    <a:ln w="9525">
                      <a:noFill/>
                      <a:miter lim="800000"/>
                      <a:headEnd/>
                      <a:tailEnd/>
                    </a:ln>
                  </pic:spPr>
                </pic:pic>
              </a:graphicData>
            </a:graphic>
          </wp:anchor>
        </w:drawing>
      </w:r>
    </w:p>
    <w:p w:rsidR="00497D03" w:rsidRDefault="00497D03" w:rsidP="00497D03">
      <w:pPr>
        <w:widowControl w:val="0"/>
        <w:spacing w:after="0" w:line="240" w:lineRule="auto"/>
        <w:jc w:val="right"/>
        <w:rPr>
          <w:rFonts w:asciiTheme="majorHAnsi" w:eastAsia="Times New Roman" w:hAnsiTheme="majorHAnsi" w:cs="Arial"/>
          <w:b/>
          <w:bCs/>
          <w:sz w:val="28"/>
          <w:szCs w:val="28"/>
          <w:lang w:eastAsia="fr-FR"/>
        </w:rPr>
      </w:pPr>
      <w:r>
        <w:rPr>
          <w:rFonts w:asciiTheme="majorHAnsi" w:eastAsia="Times New Roman" w:hAnsiTheme="majorHAnsi" w:cs="Arial"/>
          <w:b/>
          <w:bCs/>
          <w:noProof/>
          <w:sz w:val="28"/>
          <w:szCs w:val="28"/>
          <w:lang w:eastAsia="fr-FR"/>
        </w:rPr>
        <w:drawing>
          <wp:anchor distT="0" distB="0" distL="114300" distR="114300" simplePos="0" relativeHeight="251658240" behindDoc="1" locked="0" layoutInCell="1" allowOverlap="1">
            <wp:simplePos x="0" y="0"/>
            <wp:positionH relativeFrom="column">
              <wp:posOffset>297815</wp:posOffset>
            </wp:positionH>
            <wp:positionV relativeFrom="paragraph">
              <wp:posOffset>14605</wp:posOffset>
            </wp:positionV>
            <wp:extent cx="1133475" cy="733425"/>
            <wp:effectExtent l="19050" t="0" r="9525" b="0"/>
            <wp:wrapTight wrapText="bothSides">
              <wp:wrapPolygon edited="0">
                <wp:start x="-363" y="0"/>
                <wp:lineTo x="-363" y="21319"/>
                <wp:lineTo x="21782" y="21319"/>
                <wp:lineTo x="21782" y="0"/>
                <wp:lineTo x="-363" y="0"/>
              </wp:wrapPolygon>
            </wp:wrapTight>
            <wp:docPr id="5" name="Image 1" descr="http://www.uca.ucam.ac.ma/pages/logo_fssm.gif"/>
            <wp:cNvGraphicFramePr/>
            <a:graphic xmlns:a="http://schemas.openxmlformats.org/drawingml/2006/main">
              <a:graphicData uri="http://schemas.openxmlformats.org/drawingml/2006/picture">
                <pic:pic xmlns:pic="http://schemas.openxmlformats.org/drawingml/2006/picture">
                  <pic:nvPicPr>
                    <pic:cNvPr id="10" name="Image 9" descr="http://www.uca.ucam.ac.ma/pages/logo_fssm.gif"/>
                    <pic:cNvPicPr/>
                  </pic:nvPicPr>
                  <pic:blipFill>
                    <a:blip r:embed="rId10"/>
                    <a:srcRect/>
                    <a:stretch>
                      <a:fillRect/>
                    </a:stretch>
                  </pic:blipFill>
                  <pic:spPr bwMode="auto">
                    <a:xfrm>
                      <a:off x="0" y="0"/>
                      <a:ext cx="1133475" cy="733425"/>
                    </a:xfrm>
                    <a:prstGeom prst="rect">
                      <a:avLst/>
                    </a:prstGeom>
                    <a:noFill/>
                    <a:ln w="9525">
                      <a:noFill/>
                      <a:miter lim="800000"/>
                      <a:headEnd/>
                      <a:tailEnd/>
                    </a:ln>
                  </pic:spPr>
                </pic:pic>
              </a:graphicData>
            </a:graphic>
          </wp:anchor>
        </w:drawing>
      </w:r>
    </w:p>
    <w:p w:rsidR="00497D03" w:rsidRDefault="00497D03" w:rsidP="00497D03">
      <w:pPr>
        <w:widowControl w:val="0"/>
        <w:spacing w:after="0" w:line="240" w:lineRule="auto"/>
        <w:jc w:val="right"/>
        <w:rPr>
          <w:rFonts w:asciiTheme="majorHAnsi" w:eastAsia="Times New Roman" w:hAnsiTheme="majorHAnsi" w:cs="Arial"/>
          <w:b/>
          <w:bCs/>
          <w:sz w:val="28"/>
          <w:szCs w:val="28"/>
          <w:lang w:eastAsia="fr-FR"/>
        </w:rPr>
      </w:pPr>
      <w:r>
        <w:rPr>
          <w:rFonts w:asciiTheme="majorHAnsi" w:eastAsia="Times New Roman" w:hAnsiTheme="majorHAnsi" w:cs="Arial"/>
          <w:b/>
          <w:bCs/>
          <w:sz w:val="28"/>
          <w:szCs w:val="28"/>
          <w:lang w:eastAsia="fr-FR"/>
        </w:rPr>
        <w:t xml:space="preserve">                                                                                                            </w:t>
      </w:r>
    </w:p>
    <w:p w:rsidR="00497D03" w:rsidRDefault="00497D03" w:rsidP="00497D03">
      <w:pPr>
        <w:widowControl w:val="0"/>
        <w:spacing w:after="0" w:line="240" w:lineRule="auto"/>
        <w:jc w:val="center"/>
        <w:rPr>
          <w:rFonts w:asciiTheme="majorHAnsi" w:eastAsia="Times New Roman" w:hAnsiTheme="majorHAnsi" w:cs="Arial"/>
          <w:b/>
          <w:bCs/>
          <w:lang w:eastAsia="fr-FR"/>
        </w:rPr>
      </w:pPr>
    </w:p>
    <w:p w:rsidR="00497D03" w:rsidRDefault="00497D03" w:rsidP="00497D03">
      <w:pPr>
        <w:widowControl w:val="0"/>
        <w:spacing w:after="0" w:line="240" w:lineRule="auto"/>
        <w:jc w:val="center"/>
        <w:rPr>
          <w:rFonts w:asciiTheme="majorHAnsi" w:eastAsia="Times New Roman" w:hAnsiTheme="majorHAnsi" w:cs="Arial"/>
          <w:b/>
          <w:bCs/>
          <w:lang w:eastAsia="fr-FR"/>
        </w:rPr>
      </w:pPr>
    </w:p>
    <w:p w:rsidR="00497D03" w:rsidRPr="00497D03" w:rsidRDefault="00497D03" w:rsidP="00497D03">
      <w:pPr>
        <w:widowControl w:val="0"/>
        <w:spacing w:after="0" w:line="240" w:lineRule="auto"/>
        <w:jc w:val="center"/>
        <w:rPr>
          <w:rFonts w:asciiTheme="majorHAnsi" w:eastAsia="Times New Roman" w:hAnsiTheme="majorHAnsi" w:cs="Arial"/>
          <w:b/>
          <w:bCs/>
          <w:lang w:eastAsia="fr-FR"/>
        </w:rPr>
      </w:pPr>
      <w:r w:rsidRPr="00497D03">
        <w:rPr>
          <w:rFonts w:asciiTheme="majorHAnsi" w:eastAsia="Times New Roman" w:hAnsiTheme="majorHAnsi" w:cs="Arial"/>
          <w:b/>
          <w:bCs/>
          <w:lang w:eastAsia="fr-FR"/>
        </w:rPr>
        <w:t xml:space="preserve">Université Cadi </w:t>
      </w:r>
      <w:proofErr w:type="spellStart"/>
      <w:r w:rsidRPr="00497D03">
        <w:rPr>
          <w:rFonts w:asciiTheme="majorHAnsi" w:eastAsia="Times New Roman" w:hAnsiTheme="majorHAnsi" w:cs="Arial"/>
          <w:b/>
          <w:bCs/>
          <w:lang w:eastAsia="fr-FR"/>
        </w:rPr>
        <w:t>Ayyad</w:t>
      </w:r>
      <w:proofErr w:type="spellEnd"/>
    </w:p>
    <w:p w:rsidR="00497D03" w:rsidRPr="00497D03" w:rsidRDefault="00497D03" w:rsidP="00497D03">
      <w:pPr>
        <w:widowControl w:val="0"/>
        <w:spacing w:after="0" w:line="240" w:lineRule="auto"/>
        <w:jc w:val="center"/>
        <w:rPr>
          <w:rFonts w:asciiTheme="majorHAnsi" w:eastAsia="Times New Roman" w:hAnsiTheme="majorHAnsi" w:cs="Arial"/>
          <w:b/>
          <w:bCs/>
          <w:lang w:eastAsia="fr-FR"/>
        </w:rPr>
      </w:pPr>
      <w:r w:rsidRPr="00497D03">
        <w:rPr>
          <w:rFonts w:asciiTheme="majorHAnsi" w:eastAsia="Times New Roman" w:hAnsiTheme="majorHAnsi" w:cs="Arial"/>
          <w:b/>
          <w:bCs/>
          <w:lang w:eastAsia="fr-FR"/>
        </w:rPr>
        <w:t xml:space="preserve">Faculté des Sciences </w:t>
      </w:r>
      <w:proofErr w:type="spellStart"/>
      <w:r w:rsidRPr="00497D03">
        <w:rPr>
          <w:rFonts w:asciiTheme="majorHAnsi" w:eastAsia="Times New Roman" w:hAnsiTheme="majorHAnsi" w:cs="Arial"/>
          <w:b/>
          <w:bCs/>
          <w:lang w:eastAsia="fr-FR"/>
        </w:rPr>
        <w:t>Semlalia</w:t>
      </w:r>
      <w:proofErr w:type="spellEnd"/>
      <w:r w:rsidRPr="00497D03">
        <w:rPr>
          <w:rFonts w:asciiTheme="majorHAnsi" w:eastAsia="Times New Roman" w:hAnsiTheme="majorHAnsi" w:cs="Arial"/>
          <w:b/>
          <w:bCs/>
          <w:lang w:eastAsia="fr-FR"/>
        </w:rPr>
        <w:t xml:space="preserve"> de Marrakech (FSSM)</w:t>
      </w:r>
    </w:p>
    <w:p w:rsidR="00497D03" w:rsidRPr="00497D03" w:rsidRDefault="00497D03" w:rsidP="00497D03">
      <w:pPr>
        <w:widowControl w:val="0"/>
        <w:spacing w:after="0" w:line="240" w:lineRule="auto"/>
        <w:jc w:val="center"/>
        <w:rPr>
          <w:rFonts w:asciiTheme="majorHAnsi" w:eastAsia="Times New Roman" w:hAnsiTheme="majorHAnsi" w:cs="Arial"/>
          <w:b/>
          <w:bCs/>
          <w:lang w:eastAsia="fr-FR"/>
        </w:rPr>
      </w:pPr>
      <w:r w:rsidRPr="00497D03">
        <w:rPr>
          <w:rFonts w:asciiTheme="majorHAnsi" w:eastAsia="Times New Roman" w:hAnsiTheme="majorHAnsi" w:cs="Arial"/>
          <w:b/>
          <w:bCs/>
          <w:lang w:eastAsia="fr-FR"/>
        </w:rPr>
        <w:t>Département de Chimie</w:t>
      </w:r>
    </w:p>
    <w:p w:rsidR="00497D03" w:rsidRPr="00497D03" w:rsidRDefault="00497D03" w:rsidP="00497D03">
      <w:pPr>
        <w:widowControl w:val="0"/>
        <w:spacing w:after="0" w:line="240" w:lineRule="auto"/>
        <w:jc w:val="center"/>
        <w:rPr>
          <w:rFonts w:asciiTheme="majorHAnsi" w:eastAsia="Times New Roman" w:hAnsiTheme="majorHAnsi" w:cs="Arial"/>
          <w:b/>
          <w:bCs/>
          <w:lang w:eastAsia="fr-FR"/>
        </w:rPr>
      </w:pPr>
      <w:r w:rsidRPr="00497D03">
        <w:rPr>
          <w:rFonts w:asciiTheme="majorHAnsi" w:eastAsia="Times New Roman" w:hAnsiTheme="majorHAnsi" w:cs="Arial"/>
          <w:b/>
          <w:bCs/>
          <w:lang w:eastAsia="fr-FR"/>
        </w:rPr>
        <w:t>Laboratoire de Chimie Organique Appliquée</w:t>
      </w:r>
    </w:p>
    <w:p w:rsidR="00497D03" w:rsidRPr="00497D03" w:rsidRDefault="00497D03" w:rsidP="00497D03">
      <w:pPr>
        <w:widowControl w:val="0"/>
        <w:spacing w:after="0" w:line="240" w:lineRule="auto"/>
        <w:jc w:val="center"/>
        <w:rPr>
          <w:rFonts w:asciiTheme="majorHAnsi" w:eastAsia="Times New Roman" w:hAnsiTheme="majorHAnsi" w:cs="Arial"/>
          <w:b/>
          <w:bCs/>
          <w:lang w:eastAsia="fr-FR"/>
        </w:rPr>
      </w:pPr>
      <w:r w:rsidRPr="00497D03">
        <w:rPr>
          <w:rFonts w:asciiTheme="majorHAnsi" w:eastAsia="Times New Roman" w:hAnsiTheme="majorHAnsi" w:cs="Arial"/>
          <w:b/>
          <w:bCs/>
          <w:lang w:eastAsia="fr-FR"/>
        </w:rPr>
        <w:t>Équipe Analyse et Contrôle de Qualité</w:t>
      </w: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ED29C3" w:rsidRDefault="00ED29C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ED29C3" w:rsidP="00086011">
      <w:pPr>
        <w:widowControl w:val="0"/>
        <w:spacing w:after="0" w:line="240" w:lineRule="auto"/>
        <w:jc w:val="center"/>
        <w:rPr>
          <w:rFonts w:asciiTheme="majorHAnsi" w:eastAsia="Times New Roman" w:hAnsiTheme="majorHAnsi" w:cs="Arial"/>
          <w:b/>
          <w:bCs/>
          <w:sz w:val="28"/>
          <w:szCs w:val="28"/>
          <w:lang w:eastAsia="fr-FR"/>
        </w:rPr>
      </w:pPr>
      <w:r>
        <w:rPr>
          <w:rFonts w:asciiTheme="majorHAnsi" w:eastAsia="Times New Roman" w:hAnsiTheme="majorHAnsi" w:cs="Arial"/>
          <w:b/>
          <w:bCs/>
          <w:sz w:val="28"/>
          <w:szCs w:val="28"/>
          <w:lang w:eastAsia="fr-FR"/>
        </w:rPr>
        <w:t>Cours magistral :</w:t>
      </w:r>
    </w:p>
    <w:p w:rsidR="00ED29C3" w:rsidRDefault="00ED29C3" w:rsidP="00086011">
      <w:pPr>
        <w:widowControl w:val="0"/>
        <w:spacing w:after="0" w:line="240" w:lineRule="auto"/>
        <w:jc w:val="center"/>
        <w:rPr>
          <w:rFonts w:asciiTheme="majorHAnsi" w:eastAsia="Times New Roman" w:hAnsiTheme="majorHAnsi" w:cs="Arial"/>
          <w:b/>
          <w:bCs/>
          <w:sz w:val="28"/>
          <w:szCs w:val="28"/>
          <w:lang w:eastAsia="fr-FR"/>
        </w:rPr>
      </w:pPr>
    </w:p>
    <w:p w:rsidR="00ED29C3" w:rsidRPr="00ED29C3" w:rsidRDefault="00ED29C3" w:rsidP="00ED29C3">
      <w:pPr>
        <w:widowControl w:val="0"/>
        <w:spacing w:after="0" w:line="240" w:lineRule="auto"/>
        <w:jc w:val="center"/>
        <w:rPr>
          <w:rFonts w:asciiTheme="majorHAnsi" w:eastAsia="Times New Roman" w:hAnsiTheme="majorHAnsi" w:cs="Arial"/>
          <w:b/>
          <w:bCs/>
          <w:sz w:val="56"/>
          <w:szCs w:val="56"/>
          <w:lang w:eastAsia="fr-FR"/>
        </w:rPr>
      </w:pPr>
      <w:r w:rsidRPr="00ED29C3">
        <w:rPr>
          <w:rFonts w:asciiTheme="majorHAnsi" w:eastAsia="Times New Roman" w:hAnsiTheme="majorHAnsi" w:cs="Arial"/>
          <w:b/>
          <w:bCs/>
          <w:sz w:val="56"/>
          <w:szCs w:val="56"/>
          <w:lang w:eastAsia="fr-FR"/>
        </w:rPr>
        <w:t>Métrologie</w:t>
      </w: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r>
        <w:rPr>
          <w:rFonts w:asciiTheme="majorHAnsi" w:eastAsia="Times New Roman" w:hAnsiTheme="majorHAnsi" w:cs="Arial"/>
          <w:b/>
          <w:bCs/>
          <w:sz w:val="28"/>
          <w:szCs w:val="28"/>
          <w:lang w:eastAsia="fr-FR"/>
        </w:rPr>
        <w:t>CHAPITRE I :</w:t>
      </w: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r w:rsidRPr="00ED29C3">
        <w:rPr>
          <w:rFonts w:asciiTheme="majorHAnsi" w:eastAsia="Times New Roman" w:hAnsiTheme="majorHAnsi" w:cs="Arial"/>
          <w:b/>
          <w:bCs/>
          <w:sz w:val="36"/>
          <w:szCs w:val="36"/>
          <w:lang w:eastAsia="fr-FR"/>
        </w:rPr>
        <w:t>Notions de base</w:t>
      </w: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bookmarkStart w:id="0" w:name="_GoBack"/>
      <w:bookmarkEnd w:id="0"/>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C25143" w:rsidRDefault="00C25143">
      <w:pPr>
        <w:rPr>
          <w:rFonts w:asciiTheme="majorHAnsi" w:eastAsia="Times New Roman" w:hAnsiTheme="majorHAnsi" w:cs="Arial"/>
          <w:b/>
          <w:bCs/>
          <w:sz w:val="28"/>
          <w:szCs w:val="28"/>
          <w:lang w:eastAsia="fr-FR"/>
        </w:rPr>
      </w:pPr>
      <w:r>
        <w:rPr>
          <w:rFonts w:asciiTheme="majorHAnsi" w:eastAsia="Times New Roman" w:hAnsiTheme="majorHAnsi" w:cs="Arial"/>
          <w:b/>
          <w:bCs/>
          <w:sz w:val="28"/>
          <w:szCs w:val="28"/>
          <w:lang w:eastAsia="fr-FR"/>
        </w:rPr>
        <w:br w:type="page"/>
      </w:r>
    </w:p>
    <w:p w:rsidR="00497D03" w:rsidRDefault="00497D03" w:rsidP="00086011">
      <w:pPr>
        <w:widowControl w:val="0"/>
        <w:spacing w:after="0" w:line="240" w:lineRule="auto"/>
        <w:jc w:val="center"/>
        <w:rPr>
          <w:rFonts w:asciiTheme="majorHAnsi" w:eastAsia="Times New Roman" w:hAnsiTheme="majorHAnsi" w:cs="Arial"/>
          <w:b/>
          <w:bCs/>
          <w:sz w:val="28"/>
          <w:szCs w:val="28"/>
          <w:lang w:eastAsia="fr-FR"/>
        </w:rPr>
      </w:pPr>
    </w:p>
    <w:p w:rsidR="00ED29C3" w:rsidRP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r w:rsidRPr="00ED29C3">
        <w:rPr>
          <w:rFonts w:asciiTheme="majorHAnsi" w:eastAsia="Times New Roman" w:hAnsiTheme="majorHAnsi" w:cs="Arial"/>
          <w:b/>
          <w:bCs/>
          <w:sz w:val="28"/>
          <w:szCs w:val="28"/>
          <w:lang w:eastAsia="fr-FR"/>
        </w:rPr>
        <w:t>Histoire de la mesure</w:t>
      </w:r>
    </w:p>
    <w:p w:rsidR="00ED29C3" w:rsidRP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r w:rsidRPr="00ED29C3">
        <w:rPr>
          <w:rFonts w:asciiTheme="majorHAnsi" w:eastAsia="Times New Roman" w:hAnsiTheme="majorHAnsi" w:cs="Arial"/>
          <w:b/>
          <w:bCs/>
          <w:sz w:val="28"/>
          <w:szCs w:val="28"/>
          <w:lang w:eastAsia="fr-FR"/>
        </w:rPr>
        <w:t xml:space="preserve">"L'homme est la mesure de toutes choses" </w:t>
      </w:r>
    </w:p>
    <w:p w:rsidR="00ED29C3" w:rsidRP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r w:rsidRPr="00ED29C3">
        <w:rPr>
          <w:rFonts w:asciiTheme="majorHAnsi" w:eastAsia="Times New Roman" w:hAnsiTheme="majorHAnsi" w:cs="Arial"/>
          <w:b/>
          <w:bCs/>
          <w:sz w:val="28"/>
          <w:szCs w:val="28"/>
          <w:lang w:eastAsia="fr-FR"/>
        </w:rPr>
        <w:t xml:space="preserve"> Protagoras (sophiste grec 485-411 </w:t>
      </w:r>
      <w:proofErr w:type="spellStart"/>
      <w:r w:rsidRPr="00ED29C3">
        <w:rPr>
          <w:rFonts w:asciiTheme="majorHAnsi" w:eastAsia="Times New Roman" w:hAnsiTheme="majorHAnsi" w:cs="Arial"/>
          <w:b/>
          <w:bCs/>
          <w:sz w:val="28"/>
          <w:szCs w:val="28"/>
          <w:lang w:eastAsia="fr-FR"/>
        </w:rPr>
        <w:t>avJC</w:t>
      </w:r>
      <w:proofErr w:type="spellEnd"/>
      <w:r w:rsidRPr="00ED29C3">
        <w:rPr>
          <w:rFonts w:asciiTheme="majorHAnsi" w:eastAsia="Times New Roman" w:hAnsiTheme="majorHAnsi" w:cs="Arial"/>
          <w:b/>
          <w:bCs/>
          <w:sz w:val="28"/>
          <w:szCs w:val="28"/>
          <w:lang w:eastAsia="fr-FR"/>
        </w:rPr>
        <w:t>)</w:t>
      </w: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p>
    <w:p w:rsidR="00ED29C3" w:rsidRDefault="00ED29C3" w:rsidP="00ED29C3">
      <w:pPr>
        <w:widowControl w:val="0"/>
        <w:spacing w:after="0" w:line="240" w:lineRule="auto"/>
        <w:jc w:val="center"/>
        <w:rPr>
          <w:rFonts w:asciiTheme="majorHAnsi" w:eastAsia="Times New Roman" w:hAnsiTheme="majorHAnsi" w:cs="Arial"/>
          <w:b/>
          <w:bCs/>
          <w:sz w:val="28"/>
          <w:szCs w:val="28"/>
          <w:lang w:eastAsia="fr-FR"/>
        </w:rPr>
      </w:pPr>
    </w:p>
    <w:p w:rsidR="00ED29C3" w:rsidRPr="00E160A2" w:rsidRDefault="00ED29C3" w:rsidP="00E160A2">
      <w:pPr>
        <w:pStyle w:val="Paragraphedeliste"/>
        <w:widowControl w:val="0"/>
        <w:numPr>
          <w:ilvl w:val="0"/>
          <w:numId w:val="10"/>
        </w:numPr>
        <w:spacing w:after="0" w:line="360" w:lineRule="auto"/>
        <w:jc w:val="both"/>
        <w:rPr>
          <w:rFonts w:asciiTheme="majorHAnsi" w:eastAsia="Times New Roman" w:hAnsiTheme="majorHAnsi" w:cs="Arial"/>
          <w:b/>
          <w:bCs/>
          <w:sz w:val="24"/>
          <w:szCs w:val="24"/>
          <w:u w:val="single"/>
          <w:lang w:eastAsia="fr-FR"/>
        </w:rPr>
      </w:pPr>
      <w:r w:rsidRPr="00E160A2">
        <w:rPr>
          <w:rFonts w:asciiTheme="majorHAnsi" w:eastAsia="Times New Roman" w:hAnsiTheme="majorHAnsi" w:cs="Arial"/>
          <w:b/>
          <w:bCs/>
          <w:sz w:val="24"/>
          <w:szCs w:val="24"/>
          <w:u w:val="single"/>
          <w:lang w:eastAsia="fr-FR"/>
        </w:rPr>
        <w:t>Les balbutiements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Jusqu'au XVIIIème siècle il n'existait aucun système de mesure unifié. Malgré les tentatives de Charlemagne et de nombreux rois après lui, visant à réduire le nombre de mesures existantes, la France comptait parmi les pays les plus inventifs et les plus chaotiques dans ce domaine. En 1795, il existait en France plus de sept cents unités de mesure différentes.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Nombre d'entre elles étaient empruntées à la morphologie humaine. Leur nom en conservait fréquemment le souvenir : le doigt, la palme, le pied, la coudée, le pas, la brasse, ou encore la toise, dont le nom latin </w:t>
      </w:r>
      <w:proofErr w:type="spellStart"/>
      <w:r w:rsidRPr="00ED29C3">
        <w:rPr>
          <w:rFonts w:asciiTheme="majorHAnsi" w:eastAsia="Times New Roman" w:hAnsiTheme="majorHAnsi" w:cs="Arial"/>
          <w:sz w:val="24"/>
          <w:szCs w:val="24"/>
          <w:lang w:eastAsia="fr-FR"/>
        </w:rPr>
        <w:t>tensa</w:t>
      </w:r>
      <w:proofErr w:type="spellEnd"/>
      <w:r w:rsidRPr="00ED29C3">
        <w:rPr>
          <w:rFonts w:asciiTheme="majorHAnsi" w:eastAsia="Times New Roman" w:hAnsiTheme="majorHAnsi" w:cs="Arial"/>
          <w:sz w:val="24"/>
          <w:szCs w:val="24"/>
          <w:lang w:eastAsia="fr-FR"/>
        </w:rPr>
        <w:t xml:space="preserve"> - de </w:t>
      </w:r>
      <w:proofErr w:type="spellStart"/>
      <w:r w:rsidRPr="00ED29C3">
        <w:rPr>
          <w:rFonts w:asciiTheme="majorHAnsi" w:eastAsia="Times New Roman" w:hAnsiTheme="majorHAnsi" w:cs="Arial"/>
          <w:sz w:val="24"/>
          <w:szCs w:val="24"/>
          <w:lang w:eastAsia="fr-FR"/>
        </w:rPr>
        <w:t>brachia</w:t>
      </w:r>
      <w:proofErr w:type="spellEnd"/>
      <w:r w:rsidRPr="00ED29C3">
        <w:rPr>
          <w:rFonts w:asciiTheme="majorHAnsi" w:eastAsia="Times New Roman" w:hAnsiTheme="majorHAnsi" w:cs="Arial"/>
          <w:sz w:val="24"/>
          <w:szCs w:val="24"/>
          <w:lang w:eastAsia="fr-FR"/>
        </w:rPr>
        <w:t xml:space="preserve"> - désigne l'étendue des bras. Ces unités de mesures n'étaient pas fixes : elles variaient d'une ville à l'autre, d'une corporation à l'autre, mais aussi selon la nature de l'objet mesuré. Ainsi, par exemple, la superficie des planchers s'exprimait en pieds carrés et celle des tapis en aunes carrées. </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Les mesures de volume et celles de longueur n'avaient aucun lien entre elles. Pour chaque unité de mesure les multiples et sous multiples s'échelonnaient de façon aléatoire, ce qui rendait tout calcul extrêmement laborieux. Pour comprendre les difficultés qu'entraînaient de tels systèmes, il convient de considérer le mode actuel de la mesure du temps, survivance de l'ancien système de subdivisions. Dans ce système, tout calcul implique une conversion préalable.</w:t>
      </w:r>
    </w:p>
    <w:p w:rsid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Source d'erreurs et de fraudes lors des transactions commerciales, cette situation portait aussi préjudice au développement des sciences. A mesure que l'industrie et le commerce prenaient de l'ampleur, la nécessité d'une harmonisation se faisait de plus en plus pressante. </w:t>
      </w:r>
    </w:p>
    <w:p w:rsidR="00E160A2" w:rsidRPr="00ED29C3" w:rsidRDefault="00E160A2" w:rsidP="00E160A2">
      <w:pPr>
        <w:widowControl w:val="0"/>
        <w:spacing w:after="0" w:line="360" w:lineRule="auto"/>
        <w:ind w:firstLine="567"/>
        <w:jc w:val="both"/>
        <w:rPr>
          <w:rFonts w:asciiTheme="majorHAnsi" w:eastAsia="Times New Roman" w:hAnsiTheme="majorHAnsi" w:cs="Arial"/>
          <w:sz w:val="24"/>
          <w:szCs w:val="24"/>
          <w:lang w:eastAsia="fr-FR"/>
        </w:rPr>
      </w:pPr>
    </w:p>
    <w:p w:rsidR="00ED29C3" w:rsidRPr="00E160A2" w:rsidRDefault="00ED29C3" w:rsidP="00E160A2">
      <w:pPr>
        <w:pStyle w:val="Paragraphedeliste"/>
        <w:widowControl w:val="0"/>
        <w:numPr>
          <w:ilvl w:val="0"/>
          <w:numId w:val="10"/>
        </w:numPr>
        <w:spacing w:after="0" w:line="360" w:lineRule="auto"/>
        <w:jc w:val="both"/>
        <w:rPr>
          <w:rFonts w:asciiTheme="majorHAnsi" w:eastAsia="Times New Roman" w:hAnsiTheme="majorHAnsi" w:cs="Arial"/>
          <w:b/>
          <w:bCs/>
          <w:sz w:val="24"/>
          <w:szCs w:val="24"/>
          <w:u w:val="single"/>
          <w:lang w:eastAsia="fr-FR"/>
        </w:rPr>
      </w:pPr>
      <w:r w:rsidRPr="00E160A2">
        <w:rPr>
          <w:rFonts w:asciiTheme="majorHAnsi" w:eastAsia="Times New Roman" w:hAnsiTheme="majorHAnsi" w:cs="Arial"/>
          <w:b/>
          <w:bCs/>
          <w:sz w:val="24"/>
          <w:szCs w:val="24"/>
          <w:u w:val="single"/>
          <w:lang w:eastAsia="fr-FR"/>
        </w:rPr>
        <w:t>Une mesure universelle : le mètre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 Politiques et scientifiques, vont tenter de réformer cet état de fait. Leur idée est d'assurer l'invariabilité des mesures en les rapportant à un étalon emprunté à un phénomène naturel, un étalon universel qui, ainsi que Condorcet le rêvait déjà en 1775, ne serait fondé sur aucune vanité nationale, permettant l'adhésion de toutes les nations étrangères.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Le climat de réforme qui suivit les événements révolutionnaires permit de précipiter le choix d'un étalon. Les cahiers de doléance réclamaient cette mesure universelle pour s'affranchir de l'arbitraire des unités de mesure seigneuriales.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Le 16 février 1791, sur la proposition Du Chevalier JC de Borda - l'inventeur du pendule et du "cercle répétiteur" qui portent son nom - une commission chargée de fixer la base de l'unité des mesures est </w:t>
      </w:r>
      <w:proofErr w:type="gramStart"/>
      <w:r w:rsidRPr="00ED29C3">
        <w:rPr>
          <w:rFonts w:asciiTheme="majorHAnsi" w:eastAsia="Times New Roman" w:hAnsiTheme="majorHAnsi" w:cs="Arial"/>
          <w:sz w:val="24"/>
          <w:szCs w:val="24"/>
          <w:lang w:eastAsia="fr-FR"/>
        </w:rPr>
        <w:t>constituée</w:t>
      </w:r>
      <w:proofErr w:type="gramEnd"/>
      <w:r w:rsidRPr="00ED29C3">
        <w:rPr>
          <w:rFonts w:asciiTheme="majorHAnsi" w:eastAsia="Times New Roman" w:hAnsiTheme="majorHAnsi" w:cs="Arial"/>
          <w:sz w:val="24"/>
          <w:szCs w:val="24"/>
          <w:lang w:eastAsia="fr-FR"/>
        </w:rPr>
        <w:t>. La commission, composée de Borda, Condorcet, Laplace, Lagrange et Monge doit opérer son choix entre trois références possibles : la longueur du pendule simple à secondes à la latitude de 45°, la longueur du quart du cercle de l'équateur, ou enfin la longueur du quart du méridien terrestre.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Alors que le pendule battant la seconde présentait l'inconvénient de faire intervenir des durées, et de varier selon les points du globe (la longueur du pendule aurait du être corrigée en fonction de l'intensité de la pesanteur), le méridien apparaissait comme la solution la plus simple à calculer et la plus universelle.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Le 26 mars 1791 naissait le mètre, dont la longueur était établie comme égale </w:t>
      </w:r>
      <w:r w:rsidR="00E160A2" w:rsidRPr="00ED29C3">
        <w:rPr>
          <w:rFonts w:asciiTheme="majorHAnsi" w:eastAsia="Times New Roman" w:hAnsiTheme="majorHAnsi" w:cs="Arial"/>
          <w:sz w:val="24"/>
          <w:szCs w:val="24"/>
          <w:lang w:eastAsia="fr-FR"/>
        </w:rPr>
        <w:t>aux dix millionième parties</w:t>
      </w:r>
      <w:r w:rsidRPr="00ED29C3">
        <w:rPr>
          <w:rFonts w:asciiTheme="majorHAnsi" w:eastAsia="Times New Roman" w:hAnsiTheme="majorHAnsi" w:cs="Arial"/>
          <w:sz w:val="24"/>
          <w:szCs w:val="24"/>
          <w:lang w:eastAsia="fr-FR"/>
        </w:rPr>
        <w:t xml:space="preserve"> du quart du méridien terrestre. Le mètre concrétisait l'idée d'une " unité qui dans sa détermination, ne renfermait rien ni d'arbitraire ni de particulier à la situation d'aucun peuple sur le globe ".</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Mais il restait encore à établir la longueur exacte du méridien, ce qui donna lieu à une véritable épopée pour les géodésiens chargés de cette mission, Pierre-François MECHAIN (1744-1804) et Jean-Baptiste DELAMBRE (1747-1822).</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A eux seuls, ces deux hommes vont se charger des opérations de triangulation qui lieront leur nom pour la postérité à cette nouvelle mesure du méridien. Ces travaux prirent près de sept ans et les conduisirent de Dunkerque à Barcelone.</w:t>
      </w:r>
    </w:p>
    <w:p w:rsidR="00E160A2" w:rsidRPr="00E160A2"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C’est en utilisant le système de la triangulation que les scientifiques du 18e siècle sont parvenus à déterminer une longueur d'un quart de méridien, dont la dix millionième partie donne la valeur du mètre.</w:t>
      </w:r>
    </w:p>
    <w:p w:rsidR="00E160A2" w:rsidRDefault="00E160A2" w:rsidP="00ED29C3">
      <w:pPr>
        <w:widowControl w:val="0"/>
        <w:spacing w:after="0" w:line="360" w:lineRule="auto"/>
        <w:jc w:val="both"/>
        <w:rPr>
          <w:rFonts w:asciiTheme="majorHAnsi" w:eastAsia="Times New Roman" w:hAnsiTheme="majorHAnsi" w:cs="Arial"/>
          <w:sz w:val="24"/>
          <w:szCs w:val="24"/>
          <w:lang w:eastAsia="fr-FR"/>
        </w:rPr>
      </w:pPr>
    </w:p>
    <w:p w:rsidR="00ED29C3" w:rsidRPr="00E160A2" w:rsidRDefault="00ED29C3" w:rsidP="00E160A2">
      <w:pPr>
        <w:pStyle w:val="Paragraphedeliste"/>
        <w:widowControl w:val="0"/>
        <w:numPr>
          <w:ilvl w:val="0"/>
          <w:numId w:val="10"/>
        </w:numPr>
        <w:spacing w:after="0" w:line="360" w:lineRule="auto"/>
        <w:jc w:val="both"/>
        <w:rPr>
          <w:rFonts w:asciiTheme="majorHAnsi" w:eastAsia="Times New Roman" w:hAnsiTheme="majorHAnsi" w:cs="Arial"/>
          <w:b/>
          <w:bCs/>
          <w:sz w:val="24"/>
          <w:szCs w:val="24"/>
          <w:u w:val="single"/>
          <w:lang w:eastAsia="fr-FR"/>
        </w:rPr>
      </w:pPr>
      <w:r w:rsidRPr="00E160A2">
        <w:rPr>
          <w:rFonts w:asciiTheme="majorHAnsi" w:eastAsia="Times New Roman" w:hAnsiTheme="majorHAnsi" w:cs="Arial"/>
          <w:b/>
          <w:bCs/>
          <w:sz w:val="24"/>
          <w:szCs w:val="24"/>
          <w:u w:val="single"/>
          <w:lang w:eastAsia="fr-FR"/>
        </w:rPr>
        <w:t>Le système métrique décimal, une invention révolutionnaire</w:t>
      </w:r>
      <w:r w:rsidR="00E160A2">
        <w:rPr>
          <w:rFonts w:asciiTheme="majorHAnsi" w:eastAsia="Times New Roman" w:hAnsiTheme="majorHAnsi" w:cs="Arial"/>
          <w:b/>
          <w:bCs/>
          <w:sz w:val="24"/>
          <w:szCs w:val="24"/>
          <w:u w:val="single"/>
          <w:lang w:eastAsia="fr-FR"/>
        </w:rPr>
        <w:t> :</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 L'unité de mesure de base étant déterminée, il " suffisait " désormais d'établir toutes les autres unités de mesure qui en découlaient : le mètre carré et le mètre cube, le litre, le gramme...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Le système métrique décimal est alors institué le 18 germinal an III (7 avril 1795) par la loi " relative aux poids et mesures ". Il s'agit d'un bouleversement majeur des pratiques humaines. La décimalisation introduisait une véritable révolution dans le calcul des surfaces et des volumes. Tout passage d'une surface multiple à un sous-multiple, et vice versa, s'opère par simple glissement de la virgule décimale de deux rangs, de trois rangs s'il s'agit de volume.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Pour déterminer l'unité de masse, la commission préféra l'eau à tout autre corps tel que le mercure ou l'or, en égard à " la facilité de se procurer de l'eau et de la distiller... ". Il fut établi que le kilogramme serait égal à la masse d'un décimètre cube d'eau à une température donnée.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Pour l'usage courant, les premiers étalons du mètre et du kilogramme furent fabriqués en 1799 et déposés aux Archives de la République, dédiés "à tous les hommes et à tous les temps".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Le système métrique décimal à la fois simple et universel commence à se propager hors de France. Le développement des réseaux ferroviaires, l'essor de l'industrie, la multiplication des échanges exigent des mesures précises. Adopté dès le début du 19e siècle dans plusieurs provinces italiennes, le système métrique est rendu obligatoire aux Pays Bas dès 1816 et choisi par l'Espagne en 1849.</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En France, après quelques mesures contradictoires, la loi du 4 juillet 1837, sous le ministère de Guizot, permet l'adoption exclusive du système métrique décimal. Il aura fallu près d'un demi-siècle pour aboutir à l'adoption d'un système créé pourtant dans l'enthousiasme sous la Révolution.</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Après 1860 les adhésions se multiplient gagnant les pays d'Amérique Latine, et un nombre conséquent de pays, l'ont déjà adopté. Néanmoins, ces pays sont dépendants de la France chaque fois qu'il s'agit d'obtenir des copies exactes des étalons du mètre et du kilogramme. Cette subordination à la France, ajoutée au manque d'uniformité dans l'établissement des copies, risque de compromettre l'unification souhaitée. Pour palier ces difficultés le Bureau international des poids et mesures (B.I.P.M.) voit le jour en 1875, lors d’une conférence internationale diplomatique ; cette dernière aboutit, le 20 mai 1875 à la signature par les plénipotentiaires de 17 Etats du traité connu sous le nom de Convention du mètre.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La mission initiale du BIPM était d'assurer l'établissement du Système Métrique dans le monde entier par la construction et la conservation des nouveaux prototypes du mètre et du kilogramme, de comparer les étalons nationaux à ces prototypes, et de perfectionner les procédés de mesure afin de favoriser les progrès de la métrologie dans tous les domaines.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Néanmoins, le BIPM s'est progressivement orienté vers l'étude des problèmes métrologiques et des constantes physiques qui conditionnent l’exactitude des mesures lors de la définition des unités (tel que la thermométrie par exemple), puis au fil des développements industriels, ses attributions ont été étendues à de nouveaux domaines : les unités électriques (1937), photométriques (1937) ou les étalons de mesure pour les rayonnements ionisants (1960).</w:t>
      </w:r>
    </w:p>
    <w:p w:rsidR="00E160A2" w:rsidRDefault="00E160A2" w:rsidP="00E160A2">
      <w:pPr>
        <w:widowControl w:val="0"/>
        <w:spacing w:after="0" w:line="360" w:lineRule="auto"/>
        <w:ind w:firstLine="567"/>
        <w:jc w:val="both"/>
        <w:rPr>
          <w:rFonts w:asciiTheme="majorHAnsi" w:eastAsia="Times New Roman" w:hAnsiTheme="majorHAnsi" w:cs="Arial"/>
          <w:sz w:val="24"/>
          <w:szCs w:val="24"/>
          <w:lang w:eastAsia="fr-FR"/>
        </w:rPr>
      </w:pPr>
    </w:p>
    <w:p w:rsidR="00ED29C3" w:rsidRPr="00E160A2" w:rsidRDefault="00ED29C3" w:rsidP="00E160A2">
      <w:pPr>
        <w:pStyle w:val="Paragraphedeliste"/>
        <w:widowControl w:val="0"/>
        <w:numPr>
          <w:ilvl w:val="0"/>
          <w:numId w:val="10"/>
        </w:numPr>
        <w:spacing w:after="0" w:line="360" w:lineRule="auto"/>
        <w:jc w:val="both"/>
        <w:rPr>
          <w:rFonts w:asciiTheme="majorHAnsi" w:eastAsia="Times New Roman" w:hAnsiTheme="majorHAnsi" w:cs="Arial"/>
          <w:b/>
          <w:bCs/>
          <w:sz w:val="24"/>
          <w:szCs w:val="24"/>
          <w:u w:val="single"/>
          <w:lang w:eastAsia="fr-FR"/>
        </w:rPr>
      </w:pPr>
      <w:r w:rsidRPr="00E160A2">
        <w:rPr>
          <w:rFonts w:asciiTheme="majorHAnsi" w:eastAsia="Times New Roman" w:hAnsiTheme="majorHAnsi" w:cs="Arial"/>
          <w:b/>
          <w:bCs/>
          <w:sz w:val="24"/>
          <w:szCs w:val="24"/>
          <w:u w:val="single"/>
          <w:lang w:eastAsia="fr-FR"/>
        </w:rPr>
        <w:t>Du système métrique au Système International d'unités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 Le Système international d'unité (SI), successeur du système métrique, est officiellement né en 1960 à partir d'une résolution de la 11ème Conférence générale des poids et mesures. Ce système permet de rapporter toutes les unités de mesure à un petit nombre d'étalons fondamentaux, et de consacrer tous les soins nécessaires à améliorer sans cesse leur définition. C'est là, une des missions des différents laboratoires nationaux de métrologie.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Les définitions des unités de base du SI ont évolué au cours de l'histoire dès que les besoins de précision de certains utilisateurs n'étaient plus satisfaits.</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Les méthodes de mesure et les étalons eux-mêmes progressent et se renouvellent constamment ; en effet, plus les unités de mesure ont une définition précise, et plus les valeurs mesurées peuvent être fines. Les travaux concernant les étalons fondamentaux, effectués notamment par les laboratoires nationaux de métrologie du LNE et par le Bureau international des poids et mesures, ne connaîtront sans doute jamais de fin.</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L'évolution de la définition du mètre dans le sens de sa dématérialisation en est l'illustration.</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 xml:space="preserve">L'unité mètre définie par rapport au quart du méridien, avait un caractère universel mais il est certain que sa mise en </w:t>
      </w:r>
      <w:proofErr w:type="spellStart"/>
      <w:r w:rsidRPr="00ED29C3">
        <w:rPr>
          <w:rFonts w:asciiTheme="majorHAnsi" w:eastAsia="Times New Roman" w:hAnsiTheme="majorHAnsi" w:cs="Arial"/>
          <w:sz w:val="24"/>
          <w:szCs w:val="24"/>
          <w:lang w:eastAsia="fr-FR"/>
        </w:rPr>
        <w:t>oeuvre</w:t>
      </w:r>
      <w:proofErr w:type="spellEnd"/>
      <w:r w:rsidRPr="00ED29C3">
        <w:rPr>
          <w:rFonts w:asciiTheme="majorHAnsi" w:eastAsia="Times New Roman" w:hAnsiTheme="majorHAnsi" w:cs="Arial"/>
          <w:sz w:val="24"/>
          <w:szCs w:val="24"/>
          <w:lang w:eastAsia="fr-FR"/>
        </w:rPr>
        <w:t xml:space="preserve"> soulevait de nombreuses difficultés. C'est pourquoi son étalon fut d'abord le mètre des Archives, puis le prototype international du mètre à partir de 1889.</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Le 14 août 1960, le mètre est redéfini comme étant égal à 1 650 763,73 fois la longueur d'onde, dans le vide, d'une radiation orangée de l'atome krypton 86. Cette définition, fondée sur un phénomène physique, marquait le retour à un étalon naturel, reproductible, offrant des garanties de permanence et d'invariabilité permettant d'avoir une exactitude près de cinquante fois supérieure à celle qu'autorisait le prototype international, et une meilleure garantie de conservation à très long terme.</w:t>
      </w:r>
    </w:p>
    <w:p w:rsidR="00ED29C3" w:rsidRPr="00ED29C3" w:rsidRDefault="00ED29C3" w:rsidP="00E160A2">
      <w:pPr>
        <w:widowControl w:val="0"/>
        <w:spacing w:after="0" w:line="360" w:lineRule="auto"/>
        <w:ind w:firstLine="567"/>
        <w:jc w:val="both"/>
        <w:rPr>
          <w:rFonts w:asciiTheme="majorHAnsi" w:eastAsia="Times New Roman" w:hAnsiTheme="majorHAnsi" w:cs="Arial"/>
          <w:sz w:val="24"/>
          <w:szCs w:val="24"/>
          <w:lang w:eastAsia="fr-FR"/>
        </w:rPr>
      </w:pPr>
      <w:r w:rsidRPr="00ED29C3">
        <w:rPr>
          <w:rFonts w:asciiTheme="majorHAnsi" w:eastAsia="Times New Roman" w:hAnsiTheme="majorHAnsi" w:cs="Arial"/>
          <w:sz w:val="24"/>
          <w:szCs w:val="24"/>
          <w:lang w:eastAsia="fr-FR"/>
        </w:rPr>
        <w:t>En 1983, suite aux importants travaux sur la vitesse de la lumière et sur les horloges atomiques, le mètre est redéfini en fonction de la vitesse de la lumière, comme égal " à la longueur du trajet parcouru dans le vide par la lumière pendant 1/299 792 458 de seconde ".</w:t>
      </w:r>
    </w:p>
    <w:p w:rsidR="00497D03" w:rsidRPr="00ED29C3" w:rsidRDefault="00497D03" w:rsidP="00E160A2">
      <w:pPr>
        <w:widowControl w:val="0"/>
        <w:spacing w:after="0" w:line="360" w:lineRule="auto"/>
        <w:ind w:firstLine="567"/>
        <w:jc w:val="both"/>
        <w:rPr>
          <w:rFonts w:asciiTheme="majorHAnsi" w:eastAsia="Times New Roman" w:hAnsiTheme="majorHAnsi" w:cs="Arial"/>
          <w:sz w:val="24"/>
          <w:szCs w:val="24"/>
          <w:lang w:eastAsia="fr-FR"/>
        </w:rPr>
      </w:pPr>
    </w:p>
    <w:p w:rsidR="00497D03" w:rsidRPr="00ED29C3" w:rsidRDefault="00497D03" w:rsidP="00E160A2">
      <w:pPr>
        <w:widowControl w:val="0"/>
        <w:spacing w:after="0" w:line="360" w:lineRule="auto"/>
        <w:ind w:firstLine="567"/>
        <w:jc w:val="both"/>
        <w:rPr>
          <w:rFonts w:asciiTheme="majorHAnsi" w:eastAsia="Times New Roman" w:hAnsiTheme="majorHAnsi" w:cs="Arial"/>
          <w:sz w:val="24"/>
          <w:szCs w:val="24"/>
          <w:lang w:eastAsia="fr-FR"/>
        </w:rPr>
      </w:pPr>
    </w:p>
    <w:p w:rsidR="00497D03" w:rsidRPr="00ED29C3" w:rsidRDefault="00497D03" w:rsidP="00E160A2">
      <w:pPr>
        <w:widowControl w:val="0"/>
        <w:spacing w:after="0" w:line="360" w:lineRule="auto"/>
        <w:ind w:firstLine="567"/>
        <w:jc w:val="both"/>
        <w:rPr>
          <w:rFonts w:asciiTheme="majorHAnsi" w:eastAsia="Times New Roman" w:hAnsiTheme="majorHAnsi" w:cs="Arial"/>
          <w:sz w:val="24"/>
          <w:szCs w:val="24"/>
          <w:lang w:eastAsia="fr-FR"/>
        </w:rPr>
      </w:pPr>
    </w:p>
    <w:p w:rsidR="00497D03" w:rsidRPr="00ED29C3" w:rsidRDefault="00497D03" w:rsidP="00E160A2">
      <w:pPr>
        <w:widowControl w:val="0"/>
        <w:spacing w:after="0" w:line="360" w:lineRule="auto"/>
        <w:ind w:firstLine="567"/>
        <w:jc w:val="both"/>
        <w:rPr>
          <w:rFonts w:asciiTheme="majorHAnsi" w:eastAsia="Times New Roman" w:hAnsiTheme="majorHAnsi" w:cs="Arial"/>
          <w:b/>
          <w:bCs/>
          <w:sz w:val="24"/>
          <w:szCs w:val="24"/>
          <w:lang w:eastAsia="fr-FR"/>
        </w:rPr>
      </w:pPr>
    </w:p>
    <w:p w:rsidR="00497D03" w:rsidRDefault="00497D03" w:rsidP="00E160A2">
      <w:pPr>
        <w:widowControl w:val="0"/>
        <w:spacing w:after="0" w:line="360" w:lineRule="auto"/>
        <w:ind w:firstLine="567"/>
        <w:jc w:val="both"/>
        <w:rPr>
          <w:rFonts w:asciiTheme="majorHAnsi" w:eastAsia="Times New Roman" w:hAnsiTheme="majorHAnsi" w:cs="Arial"/>
          <w:b/>
          <w:bCs/>
          <w:sz w:val="24"/>
          <w:szCs w:val="24"/>
          <w:lang w:eastAsia="fr-FR"/>
        </w:rPr>
      </w:pPr>
    </w:p>
    <w:p w:rsidR="00E160A2" w:rsidRDefault="00E160A2" w:rsidP="00E160A2">
      <w:pPr>
        <w:widowControl w:val="0"/>
        <w:spacing w:after="0" w:line="360" w:lineRule="auto"/>
        <w:ind w:firstLine="567"/>
        <w:jc w:val="both"/>
        <w:rPr>
          <w:rFonts w:asciiTheme="majorHAnsi" w:eastAsia="Times New Roman" w:hAnsiTheme="majorHAnsi" w:cs="Arial"/>
          <w:b/>
          <w:bCs/>
          <w:sz w:val="24"/>
          <w:szCs w:val="24"/>
          <w:lang w:eastAsia="fr-FR"/>
        </w:rPr>
      </w:pPr>
    </w:p>
    <w:p w:rsidR="00E160A2" w:rsidRDefault="00E160A2" w:rsidP="00E160A2">
      <w:pPr>
        <w:widowControl w:val="0"/>
        <w:spacing w:after="0" w:line="360" w:lineRule="auto"/>
        <w:ind w:firstLine="567"/>
        <w:jc w:val="both"/>
        <w:rPr>
          <w:rFonts w:asciiTheme="majorHAnsi" w:eastAsia="Times New Roman" w:hAnsiTheme="majorHAnsi" w:cs="Arial"/>
          <w:b/>
          <w:bCs/>
          <w:sz w:val="24"/>
          <w:szCs w:val="24"/>
          <w:lang w:eastAsia="fr-FR"/>
        </w:rPr>
      </w:pPr>
    </w:p>
    <w:p w:rsidR="00E160A2" w:rsidRPr="00ED29C3" w:rsidRDefault="00E160A2" w:rsidP="00E160A2">
      <w:pPr>
        <w:widowControl w:val="0"/>
        <w:spacing w:after="0" w:line="360" w:lineRule="auto"/>
        <w:ind w:firstLine="567"/>
        <w:jc w:val="both"/>
        <w:rPr>
          <w:rFonts w:asciiTheme="majorHAnsi" w:eastAsia="Times New Roman" w:hAnsiTheme="majorHAnsi" w:cs="Arial"/>
          <w:b/>
          <w:bCs/>
          <w:sz w:val="24"/>
          <w:szCs w:val="24"/>
          <w:lang w:eastAsia="fr-FR"/>
        </w:rPr>
      </w:pPr>
    </w:p>
    <w:p w:rsidR="00497D03" w:rsidRPr="00ED29C3" w:rsidRDefault="00497D03" w:rsidP="00E160A2">
      <w:pPr>
        <w:widowControl w:val="0"/>
        <w:spacing w:after="0" w:line="360" w:lineRule="auto"/>
        <w:ind w:firstLine="567"/>
        <w:jc w:val="both"/>
        <w:rPr>
          <w:rFonts w:asciiTheme="majorHAnsi" w:eastAsia="Times New Roman" w:hAnsiTheme="majorHAnsi" w:cs="Arial"/>
          <w:b/>
          <w:bCs/>
          <w:sz w:val="24"/>
          <w:szCs w:val="24"/>
          <w:lang w:eastAsia="fr-FR"/>
        </w:rPr>
      </w:pPr>
    </w:p>
    <w:p w:rsidR="00497D03" w:rsidRPr="00ED29C3" w:rsidRDefault="00497D03" w:rsidP="00E160A2">
      <w:pPr>
        <w:widowControl w:val="0"/>
        <w:spacing w:after="0" w:line="360" w:lineRule="auto"/>
        <w:ind w:firstLine="567"/>
        <w:jc w:val="both"/>
        <w:rPr>
          <w:rFonts w:asciiTheme="majorHAnsi" w:eastAsia="Times New Roman" w:hAnsiTheme="majorHAnsi" w:cs="Arial"/>
          <w:b/>
          <w:bCs/>
          <w:sz w:val="24"/>
          <w:szCs w:val="24"/>
          <w:lang w:eastAsia="fr-FR"/>
        </w:rPr>
      </w:pPr>
    </w:p>
    <w:p w:rsidR="00497D03" w:rsidRPr="00ED29C3" w:rsidRDefault="00497D03" w:rsidP="00ED29C3">
      <w:pPr>
        <w:widowControl w:val="0"/>
        <w:spacing w:after="0" w:line="240" w:lineRule="auto"/>
        <w:jc w:val="both"/>
        <w:rPr>
          <w:rFonts w:asciiTheme="majorHAnsi" w:eastAsia="Times New Roman" w:hAnsiTheme="majorHAnsi" w:cs="Arial"/>
          <w:b/>
          <w:bCs/>
          <w:sz w:val="24"/>
          <w:szCs w:val="24"/>
          <w:lang w:eastAsia="fr-FR"/>
        </w:rPr>
      </w:pPr>
    </w:p>
    <w:p w:rsidR="00497D03" w:rsidRPr="00ED29C3" w:rsidRDefault="00497D03" w:rsidP="00ED29C3">
      <w:pPr>
        <w:widowControl w:val="0"/>
        <w:spacing w:after="0" w:line="240" w:lineRule="auto"/>
        <w:jc w:val="both"/>
        <w:rPr>
          <w:rFonts w:asciiTheme="majorHAnsi" w:eastAsia="Times New Roman" w:hAnsiTheme="majorHAnsi" w:cs="Arial"/>
          <w:b/>
          <w:bCs/>
          <w:sz w:val="24"/>
          <w:szCs w:val="24"/>
          <w:lang w:eastAsia="fr-FR"/>
        </w:rPr>
      </w:pPr>
    </w:p>
    <w:p w:rsidR="00497D03" w:rsidRPr="00ED29C3" w:rsidRDefault="00497D03" w:rsidP="00ED29C3">
      <w:pPr>
        <w:widowControl w:val="0"/>
        <w:spacing w:after="0" w:line="240" w:lineRule="auto"/>
        <w:jc w:val="both"/>
        <w:rPr>
          <w:rFonts w:asciiTheme="majorHAnsi" w:eastAsia="Times New Roman" w:hAnsiTheme="majorHAnsi" w:cs="Arial"/>
          <w:b/>
          <w:bCs/>
          <w:sz w:val="24"/>
          <w:szCs w:val="24"/>
          <w:lang w:eastAsia="fr-FR"/>
        </w:rPr>
      </w:pPr>
    </w:p>
    <w:p w:rsidR="00497D03" w:rsidRPr="00ED29C3" w:rsidRDefault="00497D03" w:rsidP="00ED29C3">
      <w:pPr>
        <w:widowControl w:val="0"/>
        <w:spacing w:after="0" w:line="240" w:lineRule="auto"/>
        <w:jc w:val="both"/>
        <w:rPr>
          <w:rFonts w:asciiTheme="majorHAnsi" w:eastAsia="Times New Roman" w:hAnsiTheme="majorHAnsi" w:cs="Arial"/>
          <w:b/>
          <w:bCs/>
          <w:sz w:val="24"/>
          <w:szCs w:val="24"/>
          <w:lang w:eastAsia="fr-FR"/>
        </w:rPr>
      </w:pPr>
    </w:p>
    <w:p w:rsidR="00497D03" w:rsidRPr="00ED29C3" w:rsidRDefault="00497D03" w:rsidP="00ED29C3">
      <w:pPr>
        <w:widowControl w:val="0"/>
        <w:spacing w:after="0" w:line="240" w:lineRule="auto"/>
        <w:jc w:val="both"/>
        <w:rPr>
          <w:rFonts w:asciiTheme="majorHAnsi" w:eastAsia="Times New Roman" w:hAnsiTheme="majorHAnsi" w:cs="Arial"/>
          <w:b/>
          <w:bCs/>
          <w:sz w:val="24"/>
          <w:szCs w:val="24"/>
          <w:lang w:eastAsia="fr-FR"/>
        </w:rPr>
      </w:pPr>
    </w:p>
    <w:p w:rsidR="00497D03" w:rsidRPr="00ED29C3" w:rsidRDefault="00497D03" w:rsidP="00ED29C3">
      <w:pPr>
        <w:widowControl w:val="0"/>
        <w:spacing w:after="0" w:line="240" w:lineRule="auto"/>
        <w:jc w:val="both"/>
        <w:rPr>
          <w:rFonts w:asciiTheme="majorHAnsi" w:eastAsia="Times New Roman" w:hAnsiTheme="majorHAnsi" w:cs="Arial"/>
          <w:b/>
          <w:bCs/>
          <w:sz w:val="24"/>
          <w:szCs w:val="24"/>
          <w:lang w:eastAsia="fr-FR"/>
        </w:rPr>
      </w:pPr>
    </w:p>
    <w:p w:rsidR="00540791" w:rsidRPr="00ED29C3" w:rsidRDefault="00540791" w:rsidP="00E160A2">
      <w:pPr>
        <w:widowControl w:val="0"/>
        <w:spacing w:after="0" w:line="240" w:lineRule="auto"/>
        <w:jc w:val="center"/>
        <w:rPr>
          <w:rFonts w:asciiTheme="majorHAnsi" w:eastAsia="Times New Roman" w:hAnsiTheme="majorHAnsi" w:cs="Arial"/>
          <w:b/>
          <w:bCs/>
          <w:sz w:val="24"/>
          <w:szCs w:val="24"/>
          <w:lang w:eastAsia="fr-FR"/>
        </w:rPr>
      </w:pPr>
      <w:r w:rsidRPr="00ED29C3">
        <w:rPr>
          <w:rFonts w:asciiTheme="majorHAnsi" w:eastAsia="Times New Roman" w:hAnsiTheme="majorHAnsi" w:cs="Arial"/>
          <w:b/>
          <w:bCs/>
          <w:sz w:val="24"/>
          <w:szCs w:val="24"/>
          <w:lang w:eastAsia="fr-FR"/>
        </w:rPr>
        <w:t>Vocabulaire international de métrologie</w:t>
      </w:r>
    </w:p>
    <w:p w:rsidR="00540791" w:rsidRPr="00ED29C3" w:rsidRDefault="00540791" w:rsidP="00E160A2">
      <w:pPr>
        <w:widowControl w:val="0"/>
        <w:spacing w:after="0" w:line="240" w:lineRule="auto"/>
        <w:jc w:val="center"/>
        <w:rPr>
          <w:rFonts w:asciiTheme="majorHAnsi" w:eastAsia="Times New Roman" w:hAnsiTheme="majorHAnsi" w:cs="Arial"/>
          <w:b/>
          <w:bCs/>
          <w:sz w:val="24"/>
          <w:szCs w:val="24"/>
          <w:lang w:eastAsia="fr-FR"/>
        </w:rPr>
      </w:pPr>
      <w:r w:rsidRPr="00ED29C3">
        <w:rPr>
          <w:rFonts w:asciiTheme="majorHAnsi" w:eastAsia="Times New Roman" w:hAnsiTheme="majorHAnsi" w:cs="Arial"/>
          <w:b/>
          <w:bCs/>
          <w:sz w:val="24"/>
          <w:szCs w:val="24"/>
          <w:lang w:eastAsia="fr-FR"/>
        </w:rPr>
        <w:t>Concepts fondamentaux et généraux et termes associés (VIM)</w:t>
      </w:r>
    </w:p>
    <w:p w:rsidR="00540791" w:rsidRDefault="00540791" w:rsidP="00086011">
      <w:pPr>
        <w:widowControl w:val="0"/>
        <w:spacing w:before="187" w:after="0" w:line="360" w:lineRule="auto"/>
        <w:jc w:val="center"/>
        <w:outlineLvl w:val="0"/>
        <w:rPr>
          <w:rFonts w:asciiTheme="majorHAnsi" w:eastAsia="Times New Roman" w:hAnsiTheme="majorHAnsi" w:cs="Arial"/>
          <w:b/>
          <w:bCs/>
          <w:color w:val="000000"/>
          <w:kern w:val="36"/>
          <w:sz w:val="28"/>
          <w:szCs w:val="28"/>
          <w:lang w:eastAsia="fr-FR"/>
        </w:rPr>
      </w:pPr>
      <w:r w:rsidRPr="0068765E">
        <w:rPr>
          <w:rFonts w:asciiTheme="majorHAnsi" w:eastAsia="Times New Roman" w:hAnsiTheme="majorHAnsi" w:cs="Arial"/>
          <w:b/>
          <w:bCs/>
          <w:color w:val="000000"/>
          <w:kern w:val="36"/>
          <w:sz w:val="28"/>
          <w:szCs w:val="28"/>
          <w:lang w:eastAsia="fr-FR"/>
        </w:rPr>
        <w:t>JCGM 200:2008</w:t>
      </w:r>
    </w:p>
    <w:p w:rsidR="00540791" w:rsidRPr="0068765E" w:rsidRDefault="00540791" w:rsidP="00086011">
      <w:pPr>
        <w:widowControl w:val="0"/>
        <w:spacing w:before="187" w:after="0" w:line="360" w:lineRule="auto"/>
        <w:outlineLvl w:val="0"/>
        <w:rPr>
          <w:rFonts w:asciiTheme="majorHAnsi" w:eastAsia="Times New Roman" w:hAnsiTheme="majorHAnsi" w:cs="Arial"/>
          <w:b/>
          <w:bCs/>
          <w:color w:val="000000"/>
          <w:kern w:val="36"/>
          <w:sz w:val="38"/>
          <w:szCs w:val="38"/>
          <w:lang w:eastAsia="fr-FR"/>
        </w:rPr>
      </w:pPr>
    </w:p>
    <w:p w:rsidR="00540791" w:rsidRPr="0068765E" w:rsidRDefault="00540791" w:rsidP="00086011">
      <w:pPr>
        <w:widowControl w:val="0"/>
        <w:spacing w:before="187" w:after="0" w:line="360" w:lineRule="auto"/>
        <w:outlineLvl w:val="0"/>
        <w:rPr>
          <w:rFonts w:asciiTheme="majorHAnsi" w:eastAsia="Times New Roman" w:hAnsiTheme="majorHAnsi" w:cs="Arial"/>
          <w:color w:val="000000"/>
          <w:sz w:val="24"/>
          <w:szCs w:val="24"/>
          <w:lang w:eastAsia="fr-FR"/>
        </w:rPr>
        <w:sectPr w:rsidR="00540791" w:rsidRPr="0068765E" w:rsidSect="00497D03">
          <w:headerReference w:type="default" r:id="rId11"/>
          <w:footerReference w:type="default" r:id="rId12"/>
          <w:pgSz w:w="11906" w:h="16838" w:code="9"/>
          <w:pgMar w:top="1134" w:right="851" w:bottom="1134" w:left="851" w:header="567" w:footer="567" w:gutter="0"/>
          <w:cols w:space="708"/>
          <w:titlePg/>
          <w:docGrid w:linePitch="360"/>
        </w:sectPr>
      </w:pPr>
    </w:p>
    <w:p w:rsidR="00654DF9" w:rsidRPr="0068765E" w:rsidRDefault="00654DF9" w:rsidP="00086011">
      <w:pPr>
        <w:widowControl w:val="0"/>
        <w:spacing w:after="0" w:line="360" w:lineRule="auto"/>
        <w:jc w:val="both"/>
        <w:rPr>
          <w:rFonts w:asciiTheme="majorHAnsi" w:eastAsia="Times New Roman" w:hAnsiTheme="majorHAnsi" w:cs="Arial"/>
          <w:b/>
          <w:bCs/>
          <w:color w:val="000000"/>
          <w:sz w:val="24"/>
          <w:szCs w:val="24"/>
          <w:lang w:eastAsia="fr-FR"/>
        </w:rPr>
      </w:pPr>
      <w:r w:rsidRPr="0068765E">
        <w:rPr>
          <w:rFonts w:asciiTheme="majorHAnsi" w:eastAsia="Times New Roman" w:hAnsiTheme="majorHAnsi" w:cs="Arial"/>
          <w:b/>
          <w:bCs/>
          <w:color w:val="000000"/>
          <w:sz w:val="24"/>
          <w:szCs w:val="24"/>
          <w:lang w:eastAsia="fr-FR"/>
        </w:rPr>
        <w:t xml:space="preserve">1 Grandeurs et unités </w:t>
      </w:r>
    </w:p>
    <w:p w:rsidR="00654DF9" w:rsidRPr="0068765E"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68765E">
        <w:rPr>
          <w:rFonts w:asciiTheme="majorHAnsi" w:eastAsia="Times New Roman" w:hAnsiTheme="majorHAnsi" w:cs="Arial"/>
          <w:b/>
          <w:bCs/>
          <w:color w:val="000000"/>
          <w:sz w:val="20"/>
          <w:szCs w:val="20"/>
          <w:lang w:eastAsia="fr-FR"/>
        </w:rPr>
        <w:t xml:space="preserve">1.1  (1.1) grandeur, f </w:t>
      </w:r>
    </w:p>
    <w:p w:rsidR="00654DF9" w:rsidRPr="0068765E" w:rsidRDefault="0068765E"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Propriété</w:t>
      </w:r>
      <w:r w:rsidR="00654DF9" w:rsidRPr="0068765E">
        <w:rPr>
          <w:rFonts w:asciiTheme="majorHAnsi" w:eastAsia="Times New Roman" w:hAnsiTheme="majorHAnsi" w:cs="Arial"/>
          <w:color w:val="000000"/>
          <w:sz w:val="20"/>
          <w:szCs w:val="20"/>
          <w:lang w:eastAsia="fr-FR"/>
        </w:rPr>
        <w:t xml:space="preserve"> d'un phénomène, d'un corps ou d'une substance, que l'on peut exprimer quantitativement sous forme d'un nombre et d'une référence </w:t>
      </w:r>
    </w:p>
    <w:p w:rsidR="0068765E" w:rsidRDefault="0068765E" w:rsidP="00086011">
      <w:pPr>
        <w:widowControl w:val="0"/>
        <w:spacing w:after="0" w:line="360" w:lineRule="auto"/>
        <w:jc w:val="both"/>
        <w:rPr>
          <w:rFonts w:asciiTheme="majorHAnsi" w:eastAsia="Times New Roman" w:hAnsiTheme="majorHAnsi" w:cs="Arial"/>
          <w:b/>
          <w:bCs/>
          <w:color w:val="000000"/>
          <w:sz w:val="20"/>
          <w:szCs w:val="20"/>
          <w:lang w:eastAsia="fr-FR"/>
        </w:rPr>
      </w:pPr>
    </w:p>
    <w:p w:rsidR="0068765E" w:rsidRPr="0068765E"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68765E">
        <w:rPr>
          <w:rFonts w:asciiTheme="majorHAnsi" w:eastAsia="Times New Roman" w:hAnsiTheme="majorHAnsi" w:cs="Arial"/>
          <w:b/>
          <w:bCs/>
          <w:color w:val="000000"/>
          <w:sz w:val="20"/>
          <w:szCs w:val="20"/>
          <w:lang w:eastAsia="fr-FR"/>
        </w:rPr>
        <w:t>1.2 (1.1, Note 2)</w:t>
      </w:r>
      <w:r w:rsidR="0068765E">
        <w:rPr>
          <w:rFonts w:asciiTheme="majorHAnsi" w:eastAsia="Times New Roman" w:hAnsiTheme="majorHAnsi" w:cs="Arial"/>
          <w:b/>
          <w:bCs/>
          <w:color w:val="000000"/>
          <w:sz w:val="20"/>
          <w:szCs w:val="20"/>
          <w:lang w:eastAsia="fr-FR"/>
        </w:rPr>
        <w:t xml:space="preserve"> </w:t>
      </w:r>
      <w:r w:rsidR="0068765E" w:rsidRPr="0068765E">
        <w:rPr>
          <w:rFonts w:asciiTheme="majorHAnsi" w:eastAsia="Times New Roman" w:hAnsiTheme="majorHAnsi" w:cs="Arial"/>
          <w:b/>
          <w:bCs/>
          <w:color w:val="000000"/>
          <w:sz w:val="20"/>
          <w:szCs w:val="20"/>
          <w:lang w:eastAsia="fr-FR"/>
        </w:rPr>
        <w:t>Nature</w:t>
      </w:r>
      <w:r w:rsidRPr="0068765E">
        <w:rPr>
          <w:rFonts w:asciiTheme="majorHAnsi" w:eastAsia="Times New Roman" w:hAnsiTheme="majorHAnsi" w:cs="Arial"/>
          <w:b/>
          <w:bCs/>
          <w:color w:val="000000"/>
          <w:sz w:val="20"/>
          <w:szCs w:val="20"/>
          <w:lang w:eastAsia="fr-FR"/>
        </w:rPr>
        <w:t xml:space="preserve"> de grandeur, f</w:t>
      </w:r>
    </w:p>
    <w:p w:rsidR="00654DF9" w:rsidRPr="0068765E" w:rsidRDefault="0068765E" w:rsidP="00086011">
      <w:pPr>
        <w:widowControl w:val="0"/>
        <w:spacing w:after="0" w:line="360" w:lineRule="auto"/>
        <w:jc w:val="both"/>
        <w:rPr>
          <w:rFonts w:asciiTheme="majorHAnsi" w:eastAsia="Times New Roman" w:hAnsiTheme="majorHAnsi" w:cs="Arial"/>
          <w:b/>
          <w:bCs/>
          <w:color w:val="000000"/>
          <w:sz w:val="20"/>
          <w:szCs w:val="20"/>
          <w:lang w:eastAsia="fr-FR"/>
        </w:rPr>
      </w:pPr>
      <w:r w:rsidRPr="0068765E">
        <w:rPr>
          <w:rFonts w:asciiTheme="majorHAnsi" w:eastAsia="Times New Roman" w:hAnsiTheme="majorHAnsi" w:cs="Arial"/>
          <w:b/>
          <w:bCs/>
          <w:color w:val="000000"/>
          <w:sz w:val="20"/>
          <w:szCs w:val="20"/>
          <w:lang w:eastAsia="fr-FR"/>
        </w:rPr>
        <w:t>Nature</w:t>
      </w:r>
      <w:r w:rsidR="00654DF9" w:rsidRPr="0068765E">
        <w:rPr>
          <w:rFonts w:asciiTheme="majorHAnsi" w:eastAsia="Times New Roman" w:hAnsiTheme="majorHAnsi" w:cs="Arial"/>
          <w:b/>
          <w:bCs/>
          <w:color w:val="000000"/>
          <w:sz w:val="20"/>
          <w:szCs w:val="20"/>
          <w:lang w:eastAsia="fr-FR"/>
        </w:rPr>
        <w:t xml:space="preserve">, f </w:t>
      </w:r>
    </w:p>
    <w:p w:rsidR="00654DF9" w:rsidRPr="0068765E" w:rsidRDefault="0068765E"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Aspect</w:t>
      </w:r>
      <w:r w:rsidR="00654DF9" w:rsidRPr="0068765E">
        <w:rPr>
          <w:rFonts w:asciiTheme="majorHAnsi" w:eastAsia="Times New Roman" w:hAnsiTheme="majorHAnsi" w:cs="Arial"/>
          <w:color w:val="000000"/>
          <w:sz w:val="20"/>
          <w:szCs w:val="20"/>
          <w:lang w:eastAsia="fr-FR"/>
        </w:rPr>
        <w:t xml:space="preserve"> commun à des </w:t>
      </w:r>
      <w:r w:rsidR="00654DF9" w:rsidRPr="0068765E">
        <w:rPr>
          <w:rFonts w:asciiTheme="majorHAnsi" w:eastAsia="Times New Roman" w:hAnsiTheme="majorHAnsi" w:cs="Arial"/>
          <w:b/>
          <w:bCs/>
          <w:color w:val="000000"/>
          <w:sz w:val="20"/>
          <w:szCs w:val="20"/>
          <w:lang w:eastAsia="fr-FR"/>
        </w:rPr>
        <w:t>grandeurs</w:t>
      </w:r>
      <w:r w:rsidR="00654DF9" w:rsidRPr="0068765E">
        <w:rPr>
          <w:rFonts w:asciiTheme="majorHAnsi" w:eastAsia="Times New Roman" w:hAnsiTheme="majorHAnsi" w:cs="Arial"/>
          <w:color w:val="000000"/>
          <w:sz w:val="20"/>
          <w:szCs w:val="20"/>
          <w:lang w:eastAsia="fr-FR"/>
        </w:rPr>
        <w:t xml:space="preserve"> mutuellement comparables </w:t>
      </w:r>
    </w:p>
    <w:p w:rsidR="0068765E" w:rsidRDefault="0068765E" w:rsidP="00086011">
      <w:pPr>
        <w:widowControl w:val="0"/>
        <w:spacing w:after="0" w:line="360" w:lineRule="auto"/>
        <w:jc w:val="both"/>
        <w:rPr>
          <w:rFonts w:asciiTheme="majorHAnsi" w:eastAsia="Times New Roman" w:hAnsiTheme="majorHAnsi" w:cs="Arial"/>
          <w:b/>
          <w:bCs/>
          <w:color w:val="000000"/>
          <w:sz w:val="20"/>
          <w:szCs w:val="20"/>
          <w:lang w:eastAsia="fr-FR"/>
        </w:rPr>
      </w:pPr>
    </w:p>
    <w:p w:rsidR="00654DF9" w:rsidRPr="0068765E"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68765E">
        <w:rPr>
          <w:rFonts w:asciiTheme="majorHAnsi" w:eastAsia="Times New Roman" w:hAnsiTheme="majorHAnsi" w:cs="Arial"/>
          <w:b/>
          <w:bCs/>
          <w:color w:val="000000"/>
          <w:sz w:val="20"/>
          <w:szCs w:val="20"/>
          <w:lang w:eastAsia="fr-FR"/>
        </w:rPr>
        <w:t>1.3 (1.2)</w:t>
      </w:r>
      <w:r w:rsidR="0068765E">
        <w:rPr>
          <w:rFonts w:asciiTheme="majorHAnsi" w:eastAsia="Times New Roman" w:hAnsiTheme="majorHAnsi" w:cs="Arial"/>
          <w:b/>
          <w:bCs/>
          <w:color w:val="000000"/>
          <w:sz w:val="20"/>
          <w:szCs w:val="20"/>
          <w:lang w:eastAsia="fr-FR"/>
        </w:rPr>
        <w:t xml:space="preserve"> </w:t>
      </w:r>
      <w:r w:rsidR="0068765E" w:rsidRPr="0068765E">
        <w:rPr>
          <w:rFonts w:asciiTheme="majorHAnsi" w:eastAsia="Times New Roman" w:hAnsiTheme="majorHAnsi" w:cs="Arial"/>
          <w:b/>
          <w:bCs/>
          <w:color w:val="000000"/>
          <w:sz w:val="20"/>
          <w:szCs w:val="20"/>
          <w:lang w:eastAsia="fr-FR"/>
        </w:rPr>
        <w:t>Système</w:t>
      </w:r>
      <w:r w:rsidRPr="0068765E">
        <w:rPr>
          <w:rFonts w:asciiTheme="majorHAnsi" w:eastAsia="Times New Roman" w:hAnsiTheme="majorHAnsi" w:cs="Arial"/>
          <w:b/>
          <w:bCs/>
          <w:color w:val="000000"/>
          <w:sz w:val="20"/>
          <w:szCs w:val="20"/>
          <w:lang w:eastAsia="fr-FR"/>
        </w:rPr>
        <w:t xml:space="preserve"> de grandeurs, m </w:t>
      </w:r>
    </w:p>
    <w:p w:rsidR="00654DF9" w:rsidRPr="0068765E" w:rsidRDefault="0068765E"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Ensemble</w:t>
      </w:r>
      <w:r w:rsidR="00654DF9" w:rsidRPr="0068765E">
        <w:rPr>
          <w:rFonts w:asciiTheme="majorHAnsi" w:eastAsia="Times New Roman" w:hAnsiTheme="majorHAnsi" w:cs="Arial"/>
          <w:color w:val="000000"/>
          <w:sz w:val="20"/>
          <w:szCs w:val="20"/>
          <w:lang w:eastAsia="fr-FR"/>
        </w:rPr>
        <w:t xml:space="preserve"> de </w:t>
      </w:r>
      <w:r w:rsidR="00654DF9" w:rsidRPr="0068765E">
        <w:rPr>
          <w:rFonts w:asciiTheme="majorHAnsi" w:eastAsia="Times New Roman" w:hAnsiTheme="majorHAnsi" w:cs="Arial"/>
          <w:b/>
          <w:bCs/>
          <w:color w:val="000000"/>
          <w:sz w:val="20"/>
          <w:szCs w:val="20"/>
          <w:lang w:eastAsia="fr-FR"/>
        </w:rPr>
        <w:t>grandeurs</w:t>
      </w:r>
      <w:r w:rsidR="00654DF9" w:rsidRPr="0068765E">
        <w:rPr>
          <w:rFonts w:asciiTheme="majorHAnsi" w:eastAsia="Times New Roman" w:hAnsiTheme="majorHAnsi" w:cs="Arial"/>
          <w:color w:val="000000"/>
          <w:sz w:val="20"/>
          <w:szCs w:val="20"/>
          <w:lang w:eastAsia="fr-FR"/>
        </w:rPr>
        <w:t xml:space="preserve"> associé à un ensemble de relations non contradictoires entre ces grandeurs </w:t>
      </w:r>
    </w:p>
    <w:p w:rsidR="0068765E" w:rsidRPr="0068765E" w:rsidRDefault="0068765E"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68765E"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68765E">
        <w:rPr>
          <w:rFonts w:asciiTheme="majorHAnsi" w:eastAsia="Times New Roman" w:hAnsiTheme="majorHAnsi" w:cs="Arial"/>
          <w:b/>
          <w:bCs/>
          <w:color w:val="000000"/>
          <w:sz w:val="20"/>
          <w:szCs w:val="20"/>
          <w:lang w:eastAsia="fr-FR"/>
        </w:rPr>
        <w:t>1.4 (1.3)</w:t>
      </w:r>
      <w:r w:rsidR="0068765E" w:rsidRPr="0068765E">
        <w:rPr>
          <w:rFonts w:asciiTheme="majorHAnsi" w:eastAsia="Times New Roman" w:hAnsiTheme="majorHAnsi" w:cs="Arial"/>
          <w:b/>
          <w:bCs/>
          <w:color w:val="000000"/>
          <w:sz w:val="20"/>
          <w:szCs w:val="20"/>
          <w:lang w:eastAsia="fr-FR"/>
        </w:rPr>
        <w:t xml:space="preserve"> </w:t>
      </w:r>
      <w:r w:rsidRPr="0068765E">
        <w:rPr>
          <w:rFonts w:asciiTheme="majorHAnsi" w:eastAsia="Times New Roman" w:hAnsiTheme="majorHAnsi" w:cs="Arial"/>
          <w:b/>
          <w:bCs/>
          <w:color w:val="000000"/>
          <w:sz w:val="20"/>
          <w:szCs w:val="20"/>
          <w:lang w:eastAsia="fr-FR"/>
        </w:rPr>
        <w:t xml:space="preserve">grandeur de base, f </w:t>
      </w:r>
    </w:p>
    <w:p w:rsidR="00654DF9" w:rsidRPr="0068765E" w:rsidRDefault="0068765E"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b/>
          <w:bCs/>
          <w:color w:val="000000"/>
          <w:sz w:val="20"/>
          <w:szCs w:val="20"/>
          <w:lang w:eastAsia="fr-FR"/>
        </w:rPr>
        <w:t>Grandeur</w:t>
      </w:r>
      <w:r w:rsidR="00654DF9" w:rsidRPr="0068765E">
        <w:rPr>
          <w:rFonts w:asciiTheme="majorHAnsi" w:eastAsia="Times New Roman" w:hAnsiTheme="majorHAnsi" w:cs="Arial"/>
          <w:color w:val="000000"/>
          <w:sz w:val="20"/>
          <w:szCs w:val="20"/>
          <w:lang w:eastAsia="fr-FR"/>
        </w:rPr>
        <w:t xml:space="preserve"> d'un </w:t>
      </w:r>
      <w:r w:rsidRPr="0068765E">
        <w:rPr>
          <w:rFonts w:asciiTheme="majorHAnsi" w:eastAsia="Times New Roman" w:hAnsiTheme="majorHAnsi" w:cs="Arial"/>
          <w:color w:val="000000"/>
          <w:sz w:val="20"/>
          <w:szCs w:val="20"/>
          <w:lang w:eastAsia="fr-FR"/>
        </w:rPr>
        <w:t>sous-ensemble</w:t>
      </w:r>
      <w:r w:rsidR="00654DF9" w:rsidRPr="0068765E">
        <w:rPr>
          <w:rFonts w:asciiTheme="majorHAnsi" w:eastAsia="Times New Roman" w:hAnsiTheme="majorHAnsi" w:cs="Arial"/>
          <w:color w:val="000000"/>
          <w:sz w:val="20"/>
          <w:szCs w:val="20"/>
          <w:lang w:eastAsia="fr-FR"/>
        </w:rPr>
        <w:t xml:space="preserve"> choisi par convention dans un </w:t>
      </w:r>
      <w:r w:rsidR="00654DF9" w:rsidRPr="0068765E">
        <w:rPr>
          <w:rFonts w:asciiTheme="majorHAnsi" w:eastAsia="Times New Roman" w:hAnsiTheme="majorHAnsi" w:cs="Arial"/>
          <w:b/>
          <w:bCs/>
          <w:color w:val="000000"/>
          <w:sz w:val="20"/>
          <w:szCs w:val="20"/>
          <w:lang w:eastAsia="fr-FR"/>
        </w:rPr>
        <w:t>système de grandeurs</w:t>
      </w:r>
      <w:r w:rsidR="00654DF9" w:rsidRPr="0068765E">
        <w:rPr>
          <w:rFonts w:asciiTheme="majorHAnsi" w:eastAsia="Times New Roman" w:hAnsiTheme="majorHAnsi" w:cs="Arial"/>
          <w:color w:val="000000"/>
          <w:sz w:val="20"/>
          <w:szCs w:val="20"/>
          <w:lang w:eastAsia="fr-FR"/>
        </w:rPr>
        <w:t xml:space="preserve"> donné de façon qu'aucune grandeur du </w:t>
      </w:r>
      <w:r w:rsidRPr="0068765E">
        <w:rPr>
          <w:rFonts w:asciiTheme="majorHAnsi" w:eastAsia="Times New Roman" w:hAnsiTheme="majorHAnsi" w:cs="Arial"/>
          <w:color w:val="000000"/>
          <w:sz w:val="20"/>
          <w:szCs w:val="20"/>
          <w:lang w:eastAsia="fr-FR"/>
        </w:rPr>
        <w:t>sous-ensemble</w:t>
      </w:r>
      <w:r w:rsidR="00654DF9" w:rsidRPr="0068765E">
        <w:rPr>
          <w:rFonts w:asciiTheme="majorHAnsi" w:eastAsia="Times New Roman" w:hAnsiTheme="majorHAnsi" w:cs="Arial"/>
          <w:color w:val="000000"/>
          <w:sz w:val="20"/>
          <w:szCs w:val="20"/>
          <w:lang w:eastAsia="fr-FR"/>
        </w:rPr>
        <w:t xml:space="preserve"> ne puisse être exprimée en fonction des autres </w:t>
      </w:r>
    </w:p>
    <w:p w:rsidR="0068765E" w:rsidRPr="0068765E" w:rsidRDefault="0068765E"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68765E"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68765E">
        <w:rPr>
          <w:rFonts w:asciiTheme="majorHAnsi" w:eastAsia="Times New Roman" w:hAnsiTheme="majorHAnsi" w:cs="Arial"/>
          <w:b/>
          <w:bCs/>
          <w:color w:val="000000"/>
          <w:sz w:val="20"/>
          <w:szCs w:val="20"/>
          <w:lang w:eastAsia="fr-FR"/>
        </w:rPr>
        <w:t>1.5 (1.4)</w:t>
      </w:r>
      <w:r w:rsidR="0068765E" w:rsidRPr="0068765E">
        <w:rPr>
          <w:rFonts w:asciiTheme="majorHAnsi" w:eastAsia="Times New Roman" w:hAnsiTheme="majorHAnsi" w:cs="Arial"/>
          <w:b/>
          <w:bCs/>
          <w:color w:val="000000"/>
          <w:sz w:val="20"/>
          <w:szCs w:val="20"/>
          <w:lang w:eastAsia="fr-FR"/>
        </w:rPr>
        <w:t xml:space="preserve"> </w:t>
      </w:r>
      <w:r w:rsidRPr="0068765E">
        <w:rPr>
          <w:rFonts w:asciiTheme="majorHAnsi" w:eastAsia="Times New Roman" w:hAnsiTheme="majorHAnsi" w:cs="Arial"/>
          <w:b/>
          <w:bCs/>
          <w:color w:val="000000"/>
          <w:sz w:val="20"/>
          <w:szCs w:val="20"/>
          <w:lang w:eastAsia="fr-FR"/>
        </w:rPr>
        <w:t xml:space="preserve">grandeur dérivée, f </w:t>
      </w:r>
    </w:p>
    <w:p w:rsidR="00654DF9" w:rsidRPr="0068765E"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Grandeur</w:t>
      </w:r>
      <w:r w:rsidR="00654DF9" w:rsidRPr="0068765E">
        <w:rPr>
          <w:rFonts w:asciiTheme="majorHAnsi" w:eastAsia="Times New Roman" w:hAnsiTheme="majorHAnsi" w:cs="Arial"/>
          <w:color w:val="000000"/>
          <w:sz w:val="20"/>
          <w:szCs w:val="20"/>
          <w:lang w:eastAsia="fr-FR"/>
        </w:rPr>
        <w:t xml:space="preserve"> définie, dans un système de grandeurs, en fonction des </w:t>
      </w:r>
      <w:r w:rsidR="00654DF9" w:rsidRPr="002506EA">
        <w:rPr>
          <w:rFonts w:asciiTheme="majorHAnsi" w:eastAsia="Times New Roman" w:hAnsiTheme="majorHAnsi" w:cs="Arial"/>
          <w:b/>
          <w:bCs/>
          <w:color w:val="000000"/>
          <w:sz w:val="20"/>
          <w:szCs w:val="20"/>
          <w:lang w:eastAsia="fr-FR"/>
        </w:rPr>
        <w:t>grandeurs de base</w:t>
      </w:r>
      <w:r w:rsidR="00654DF9" w:rsidRPr="0068765E">
        <w:rPr>
          <w:rFonts w:asciiTheme="majorHAnsi" w:eastAsia="Times New Roman" w:hAnsiTheme="majorHAnsi" w:cs="Arial"/>
          <w:color w:val="000000"/>
          <w:sz w:val="20"/>
          <w:szCs w:val="20"/>
          <w:lang w:eastAsia="fr-FR"/>
        </w:rPr>
        <w:t xml:space="preserve"> de ce système </w:t>
      </w:r>
    </w:p>
    <w:p w:rsidR="002506EA" w:rsidRPr="0068765E"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p>
    <w:p w:rsidR="002506EA"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2506EA">
        <w:rPr>
          <w:rFonts w:asciiTheme="majorHAnsi" w:eastAsia="Times New Roman" w:hAnsiTheme="majorHAnsi" w:cs="Arial"/>
          <w:b/>
          <w:bCs/>
          <w:color w:val="000000"/>
          <w:sz w:val="20"/>
          <w:szCs w:val="20"/>
          <w:lang w:eastAsia="fr-FR"/>
        </w:rPr>
        <w:t>1.6</w:t>
      </w:r>
      <w:r w:rsidR="002506EA" w:rsidRPr="002506EA">
        <w:rPr>
          <w:rFonts w:asciiTheme="majorHAnsi" w:eastAsia="Times New Roman" w:hAnsiTheme="majorHAnsi" w:cs="Arial"/>
          <w:b/>
          <w:bCs/>
          <w:color w:val="000000"/>
          <w:sz w:val="20"/>
          <w:szCs w:val="20"/>
          <w:lang w:eastAsia="fr-FR"/>
        </w:rPr>
        <w:t xml:space="preserve"> </w:t>
      </w:r>
      <w:r w:rsidRPr="002506EA">
        <w:rPr>
          <w:rFonts w:asciiTheme="majorHAnsi" w:eastAsia="Times New Roman" w:hAnsiTheme="majorHAnsi" w:cs="Arial"/>
          <w:b/>
          <w:bCs/>
          <w:color w:val="000000"/>
          <w:sz w:val="20"/>
          <w:szCs w:val="20"/>
          <w:lang w:eastAsia="fr-FR"/>
        </w:rPr>
        <w:t>Système international de grandeurs, m</w:t>
      </w:r>
    </w:p>
    <w:p w:rsidR="00654DF9" w:rsidRPr="002506EA"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2506EA">
        <w:rPr>
          <w:rFonts w:asciiTheme="majorHAnsi" w:eastAsia="Times New Roman" w:hAnsiTheme="majorHAnsi" w:cs="Arial"/>
          <w:b/>
          <w:bCs/>
          <w:color w:val="000000"/>
          <w:sz w:val="20"/>
          <w:szCs w:val="20"/>
          <w:lang w:eastAsia="fr-FR"/>
        </w:rPr>
        <w:t xml:space="preserve">ISQ, m </w:t>
      </w:r>
    </w:p>
    <w:p w:rsidR="00654DF9" w:rsidRPr="0068765E"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Système</w:t>
      </w:r>
      <w:r w:rsidR="00654DF9" w:rsidRPr="002506EA">
        <w:rPr>
          <w:rFonts w:asciiTheme="majorHAnsi" w:eastAsia="Times New Roman" w:hAnsiTheme="majorHAnsi" w:cs="Arial"/>
          <w:b/>
          <w:bCs/>
          <w:color w:val="000000"/>
          <w:sz w:val="20"/>
          <w:szCs w:val="20"/>
          <w:lang w:eastAsia="fr-FR"/>
        </w:rPr>
        <w:t xml:space="preserve"> de grandeurs</w:t>
      </w:r>
      <w:r w:rsidR="00654DF9" w:rsidRPr="0068765E">
        <w:rPr>
          <w:rFonts w:asciiTheme="majorHAnsi" w:eastAsia="Times New Roman" w:hAnsiTheme="majorHAnsi" w:cs="Arial"/>
          <w:color w:val="000000"/>
          <w:sz w:val="20"/>
          <w:szCs w:val="20"/>
          <w:lang w:eastAsia="fr-FR"/>
        </w:rPr>
        <w:t xml:space="preserve"> fondé sur les sept </w:t>
      </w:r>
      <w:r w:rsidR="00654DF9" w:rsidRPr="002506EA">
        <w:rPr>
          <w:rFonts w:asciiTheme="majorHAnsi" w:eastAsia="Times New Roman" w:hAnsiTheme="majorHAnsi" w:cs="Arial"/>
          <w:b/>
          <w:bCs/>
          <w:color w:val="000000"/>
          <w:sz w:val="20"/>
          <w:szCs w:val="20"/>
          <w:lang w:eastAsia="fr-FR"/>
        </w:rPr>
        <w:t>grandeurs de base</w:t>
      </w:r>
      <w:r w:rsidR="00654DF9" w:rsidRPr="0068765E">
        <w:rPr>
          <w:rFonts w:asciiTheme="majorHAnsi" w:eastAsia="Times New Roman" w:hAnsiTheme="majorHAnsi" w:cs="Arial"/>
          <w:color w:val="000000"/>
          <w:sz w:val="20"/>
          <w:szCs w:val="20"/>
          <w:lang w:eastAsia="fr-FR"/>
        </w:rPr>
        <w:t xml:space="preserve">: longueur, masse, temps, courant électrique, température thermodynamique, quantité de matière, intensité lumineuse </w:t>
      </w:r>
    </w:p>
    <w:p w:rsidR="002506EA"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p>
    <w:p w:rsidR="002506EA" w:rsidRPr="002506EA"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2506EA">
        <w:rPr>
          <w:rFonts w:asciiTheme="majorHAnsi" w:eastAsia="Times New Roman" w:hAnsiTheme="majorHAnsi" w:cs="Arial"/>
          <w:b/>
          <w:bCs/>
          <w:color w:val="000000"/>
          <w:sz w:val="20"/>
          <w:szCs w:val="20"/>
          <w:lang w:eastAsia="fr-FR"/>
        </w:rPr>
        <w:t>1.7 (1.5)</w:t>
      </w:r>
      <w:r w:rsidR="002506EA">
        <w:rPr>
          <w:rFonts w:asciiTheme="majorHAnsi" w:eastAsia="Times New Roman" w:hAnsiTheme="majorHAnsi" w:cs="Arial"/>
          <w:b/>
          <w:bCs/>
          <w:color w:val="000000"/>
          <w:sz w:val="20"/>
          <w:szCs w:val="20"/>
          <w:lang w:eastAsia="fr-FR"/>
        </w:rPr>
        <w:t xml:space="preserve"> </w:t>
      </w:r>
      <w:r w:rsidRPr="002506EA">
        <w:rPr>
          <w:rFonts w:asciiTheme="majorHAnsi" w:eastAsia="Times New Roman" w:hAnsiTheme="majorHAnsi" w:cs="Arial"/>
          <w:b/>
          <w:bCs/>
          <w:color w:val="000000"/>
          <w:sz w:val="20"/>
          <w:szCs w:val="20"/>
          <w:lang w:eastAsia="fr-FR"/>
        </w:rPr>
        <w:t>dimension, f</w:t>
      </w:r>
    </w:p>
    <w:p w:rsidR="00654DF9" w:rsidRPr="002506EA" w:rsidRDefault="002506EA" w:rsidP="00086011">
      <w:pPr>
        <w:widowControl w:val="0"/>
        <w:spacing w:after="0" w:line="360" w:lineRule="auto"/>
        <w:jc w:val="both"/>
        <w:rPr>
          <w:rFonts w:asciiTheme="majorHAnsi" w:eastAsia="Times New Roman" w:hAnsiTheme="majorHAnsi" w:cs="Arial"/>
          <w:b/>
          <w:bCs/>
          <w:color w:val="000000"/>
          <w:sz w:val="20"/>
          <w:szCs w:val="20"/>
          <w:lang w:eastAsia="fr-FR"/>
        </w:rPr>
      </w:pPr>
      <w:r w:rsidRPr="002506EA">
        <w:rPr>
          <w:rFonts w:asciiTheme="majorHAnsi" w:eastAsia="Times New Roman" w:hAnsiTheme="majorHAnsi" w:cs="Arial"/>
          <w:b/>
          <w:bCs/>
          <w:color w:val="000000"/>
          <w:sz w:val="20"/>
          <w:szCs w:val="20"/>
          <w:lang w:eastAsia="fr-FR"/>
        </w:rPr>
        <w:t>Dimension</w:t>
      </w:r>
      <w:r w:rsidR="00654DF9" w:rsidRPr="002506EA">
        <w:rPr>
          <w:rFonts w:asciiTheme="majorHAnsi" w:eastAsia="Times New Roman" w:hAnsiTheme="majorHAnsi" w:cs="Arial"/>
          <w:b/>
          <w:bCs/>
          <w:color w:val="000000"/>
          <w:sz w:val="20"/>
          <w:szCs w:val="20"/>
          <w:lang w:eastAsia="fr-FR"/>
        </w:rPr>
        <w:t xml:space="preserve"> d'une grandeur, f</w:t>
      </w:r>
    </w:p>
    <w:p w:rsidR="00654DF9" w:rsidRDefault="00654DF9"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 xml:space="preserve">expression de la dépendance d'une </w:t>
      </w:r>
      <w:r w:rsidRPr="002506EA">
        <w:rPr>
          <w:rFonts w:asciiTheme="majorHAnsi" w:eastAsia="Times New Roman" w:hAnsiTheme="majorHAnsi" w:cs="Arial"/>
          <w:b/>
          <w:bCs/>
          <w:color w:val="000000"/>
          <w:sz w:val="20"/>
          <w:szCs w:val="20"/>
          <w:lang w:eastAsia="fr-FR"/>
        </w:rPr>
        <w:t>grandeur</w:t>
      </w:r>
      <w:r w:rsidRPr="0068765E">
        <w:rPr>
          <w:rFonts w:asciiTheme="majorHAnsi" w:eastAsia="Times New Roman" w:hAnsiTheme="majorHAnsi" w:cs="Arial"/>
          <w:color w:val="000000"/>
          <w:sz w:val="20"/>
          <w:szCs w:val="20"/>
          <w:lang w:eastAsia="fr-FR"/>
        </w:rPr>
        <w:t xml:space="preserve"> par rapport aux </w:t>
      </w:r>
      <w:r w:rsidRPr="002506EA">
        <w:rPr>
          <w:rFonts w:asciiTheme="majorHAnsi" w:eastAsia="Times New Roman" w:hAnsiTheme="majorHAnsi" w:cs="Arial"/>
          <w:b/>
          <w:bCs/>
          <w:color w:val="000000"/>
          <w:sz w:val="20"/>
          <w:szCs w:val="20"/>
          <w:lang w:eastAsia="fr-FR"/>
        </w:rPr>
        <w:t>grandeurs de base</w:t>
      </w:r>
      <w:r w:rsidRPr="0068765E">
        <w:rPr>
          <w:rFonts w:asciiTheme="majorHAnsi" w:eastAsia="Times New Roman" w:hAnsiTheme="majorHAnsi" w:cs="Arial"/>
          <w:color w:val="000000"/>
          <w:sz w:val="20"/>
          <w:szCs w:val="20"/>
          <w:lang w:eastAsia="fr-FR"/>
        </w:rPr>
        <w:t xml:space="preserve"> d'un </w:t>
      </w:r>
      <w:r w:rsidRPr="002506EA">
        <w:rPr>
          <w:rFonts w:asciiTheme="majorHAnsi" w:eastAsia="Times New Roman" w:hAnsiTheme="majorHAnsi" w:cs="Arial"/>
          <w:b/>
          <w:bCs/>
          <w:color w:val="000000"/>
          <w:sz w:val="20"/>
          <w:szCs w:val="20"/>
          <w:lang w:eastAsia="fr-FR"/>
        </w:rPr>
        <w:t>système de grandeurs</w:t>
      </w:r>
      <w:r w:rsidRPr="0068765E">
        <w:rPr>
          <w:rFonts w:asciiTheme="majorHAnsi" w:eastAsia="Times New Roman" w:hAnsiTheme="majorHAnsi" w:cs="Arial"/>
          <w:color w:val="000000"/>
          <w:sz w:val="20"/>
          <w:szCs w:val="20"/>
          <w:lang w:eastAsia="fr-FR"/>
        </w:rPr>
        <w:t xml:space="preserve"> sous la forme d'un produit de puissances de facteurs correspondant aux grandeurs de base, en </w:t>
      </w:r>
      <w:r w:rsidR="001E19BC">
        <w:rPr>
          <w:rFonts w:asciiTheme="majorHAnsi" w:eastAsia="Times New Roman" w:hAnsiTheme="majorHAnsi" w:cs="Arial"/>
          <w:color w:val="000000"/>
          <w:sz w:val="20"/>
          <w:szCs w:val="20"/>
          <w:lang w:eastAsia="fr-FR"/>
        </w:rPr>
        <w:t>omettant tout facteur numérique.</w:t>
      </w:r>
    </w:p>
    <w:p w:rsidR="001E19BC" w:rsidRPr="0068765E"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p>
    <w:p w:rsidR="002506EA" w:rsidRPr="002506EA"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2506EA">
        <w:rPr>
          <w:rFonts w:asciiTheme="majorHAnsi" w:eastAsia="Times New Roman" w:hAnsiTheme="majorHAnsi" w:cs="Arial"/>
          <w:b/>
          <w:bCs/>
          <w:color w:val="000000"/>
          <w:sz w:val="20"/>
          <w:szCs w:val="20"/>
          <w:lang w:eastAsia="fr-FR"/>
        </w:rPr>
        <w:t>1.8 (1.6)</w:t>
      </w:r>
      <w:r w:rsidR="002506EA" w:rsidRPr="002506EA">
        <w:rPr>
          <w:rFonts w:asciiTheme="majorHAnsi" w:eastAsia="Times New Roman" w:hAnsiTheme="majorHAnsi" w:cs="Arial"/>
          <w:b/>
          <w:bCs/>
          <w:color w:val="000000"/>
          <w:sz w:val="20"/>
          <w:szCs w:val="20"/>
          <w:lang w:eastAsia="fr-FR"/>
        </w:rPr>
        <w:t xml:space="preserve"> </w:t>
      </w:r>
      <w:r w:rsidRPr="002506EA">
        <w:rPr>
          <w:rFonts w:asciiTheme="majorHAnsi" w:eastAsia="Times New Roman" w:hAnsiTheme="majorHAnsi" w:cs="Arial"/>
          <w:b/>
          <w:bCs/>
          <w:color w:val="000000"/>
          <w:sz w:val="20"/>
          <w:szCs w:val="20"/>
          <w:lang w:eastAsia="fr-FR"/>
        </w:rPr>
        <w:t>grandeur sans dimension, f</w:t>
      </w:r>
    </w:p>
    <w:p w:rsidR="00654DF9" w:rsidRPr="0068765E"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Grandeur</w:t>
      </w:r>
      <w:r w:rsidR="00654DF9" w:rsidRPr="002506EA">
        <w:rPr>
          <w:rFonts w:asciiTheme="majorHAnsi" w:eastAsia="Times New Roman" w:hAnsiTheme="majorHAnsi" w:cs="Arial"/>
          <w:b/>
          <w:bCs/>
          <w:color w:val="000000"/>
          <w:sz w:val="20"/>
          <w:szCs w:val="20"/>
          <w:lang w:eastAsia="fr-FR"/>
        </w:rPr>
        <w:t xml:space="preserve"> de dimension un, f</w:t>
      </w:r>
      <w:r w:rsidR="00654DF9" w:rsidRPr="0068765E">
        <w:rPr>
          <w:rFonts w:asciiTheme="majorHAnsi" w:eastAsia="Times New Roman" w:hAnsiTheme="majorHAnsi" w:cs="Arial"/>
          <w:color w:val="000000"/>
          <w:sz w:val="20"/>
          <w:szCs w:val="20"/>
          <w:lang w:eastAsia="fr-FR"/>
        </w:rPr>
        <w:t xml:space="preserve"> </w:t>
      </w:r>
    </w:p>
    <w:p w:rsidR="00654DF9" w:rsidRPr="0068765E"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Grandeur</w:t>
      </w:r>
      <w:r w:rsidR="00654DF9" w:rsidRPr="0068765E">
        <w:rPr>
          <w:rFonts w:asciiTheme="majorHAnsi" w:eastAsia="Times New Roman" w:hAnsiTheme="majorHAnsi" w:cs="Arial"/>
          <w:color w:val="000000"/>
          <w:sz w:val="20"/>
          <w:szCs w:val="20"/>
          <w:lang w:eastAsia="fr-FR"/>
        </w:rPr>
        <w:t xml:space="preserve"> pour laquelle tous les exposants des facteurs correspondant aux </w:t>
      </w:r>
      <w:r w:rsidR="00654DF9" w:rsidRPr="002506EA">
        <w:rPr>
          <w:rFonts w:asciiTheme="majorHAnsi" w:eastAsia="Times New Roman" w:hAnsiTheme="majorHAnsi" w:cs="Arial"/>
          <w:b/>
          <w:bCs/>
          <w:color w:val="000000"/>
          <w:sz w:val="20"/>
          <w:szCs w:val="20"/>
          <w:lang w:eastAsia="fr-FR"/>
        </w:rPr>
        <w:t>grandeurs de base</w:t>
      </w:r>
      <w:r w:rsidR="00654DF9" w:rsidRPr="0068765E">
        <w:rPr>
          <w:rFonts w:asciiTheme="majorHAnsi" w:eastAsia="Times New Roman" w:hAnsiTheme="majorHAnsi" w:cs="Arial"/>
          <w:color w:val="000000"/>
          <w:sz w:val="20"/>
          <w:szCs w:val="20"/>
          <w:lang w:eastAsia="fr-FR"/>
        </w:rPr>
        <w:t xml:space="preserve"> dans sa </w:t>
      </w:r>
      <w:r w:rsidR="00654DF9" w:rsidRPr="002506EA">
        <w:rPr>
          <w:rFonts w:asciiTheme="majorHAnsi" w:eastAsia="Times New Roman" w:hAnsiTheme="majorHAnsi" w:cs="Arial"/>
          <w:b/>
          <w:bCs/>
          <w:color w:val="000000"/>
          <w:sz w:val="20"/>
          <w:szCs w:val="20"/>
          <w:lang w:eastAsia="fr-FR"/>
        </w:rPr>
        <w:t>dimension</w:t>
      </w:r>
      <w:r w:rsidR="00654DF9" w:rsidRPr="0068765E">
        <w:rPr>
          <w:rFonts w:asciiTheme="majorHAnsi" w:eastAsia="Times New Roman" w:hAnsiTheme="majorHAnsi" w:cs="Arial"/>
          <w:color w:val="000000"/>
          <w:sz w:val="20"/>
          <w:szCs w:val="20"/>
          <w:lang w:eastAsia="fr-FR"/>
        </w:rPr>
        <w:t xml:space="preserve"> sont nuls </w:t>
      </w:r>
    </w:p>
    <w:p w:rsidR="002506EA" w:rsidRPr="0068765E"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p>
    <w:p w:rsidR="002506EA" w:rsidRPr="002506EA"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2506EA">
        <w:rPr>
          <w:rFonts w:asciiTheme="majorHAnsi" w:eastAsia="Times New Roman" w:hAnsiTheme="majorHAnsi" w:cs="Arial"/>
          <w:b/>
          <w:bCs/>
          <w:color w:val="000000"/>
          <w:sz w:val="20"/>
          <w:szCs w:val="20"/>
          <w:lang w:eastAsia="fr-FR"/>
        </w:rPr>
        <w:t>1.9 (1.7</w:t>
      </w:r>
      <w:r w:rsidR="002506EA" w:rsidRPr="002506EA">
        <w:rPr>
          <w:rFonts w:asciiTheme="majorHAnsi" w:eastAsia="Times New Roman" w:hAnsiTheme="majorHAnsi" w:cs="Arial"/>
          <w:b/>
          <w:bCs/>
          <w:color w:val="000000"/>
          <w:sz w:val="20"/>
          <w:szCs w:val="20"/>
          <w:lang w:eastAsia="fr-FR"/>
        </w:rPr>
        <w:t>) unité</w:t>
      </w:r>
      <w:r w:rsidRPr="002506EA">
        <w:rPr>
          <w:rFonts w:asciiTheme="majorHAnsi" w:eastAsia="Times New Roman" w:hAnsiTheme="majorHAnsi" w:cs="Arial"/>
          <w:b/>
          <w:bCs/>
          <w:color w:val="000000"/>
          <w:sz w:val="20"/>
          <w:szCs w:val="20"/>
          <w:lang w:eastAsia="fr-FR"/>
        </w:rPr>
        <w:t xml:space="preserve"> de mesure, f</w:t>
      </w:r>
    </w:p>
    <w:p w:rsidR="00654DF9" w:rsidRPr="002506EA" w:rsidRDefault="002506EA" w:rsidP="00086011">
      <w:pPr>
        <w:widowControl w:val="0"/>
        <w:spacing w:after="0" w:line="360" w:lineRule="auto"/>
        <w:jc w:val="both"/>
        <w:rPr>
          <w:rFonts w:asciiTheme="majorHAnsi" w:eastAsia="Times New Roman" w:hAnsiTheme="majorHAnsi" w:cs="Arial"/>
          <w:b/>
          <w:bCs/>
          <w:color w:val="000000"/>
          <w:sz w:val="20"/>
          <w:szCs w:val="20"/>
          <w:lang w:eastAsia="fr-FR"/>
        </w:rPr>
      </w:pPr>
      <w:r w:rsidRPr="002506EA">
        <w:rPr>
          <w:rFonts w:asciiTheme="majorHAnsi" w:eastAsia="Times New Roman" w:hAnsiTheme="majorHAnsi" w:cs="Arial"/>
          <w:b/>
          <w:bCs/>
          <w:color w:val="000000"/>
          <w:sz w:val="20"/>
          <w:szCs w:val="20"/>
          <w:lang w:eastAsia="fr-FR"/>
        </w:rPr>
        <w:t>Unité</w:t>
      </w:r>
      <w:r w:rsidR="00654DF9" w:rsidRPr="002506EA">
        <w:rPr>
          <w:rFonts w:asciiTheme="majorHAnsi" w:eastAsia="Times New Roman" w:hAnsiTheme="majorHAnsi" w:cs="Arial"/>
          <w:b/>
          <w:bCs/>
          <w:color w:val="000000"/>
          <w:sz w:val="20"/>
          <w:szCs w:val="20"/>
          <w:lang w:eastAsia="fr-FR"/>
        </w:rPr>
        <w:t xml:space="preserve">, f </w:t>
      </w:r>
    </w:p>
    <w:p w:rsidR="00654DF9" w:rsidRPr="0068765E" w:rsidRDefault="002506EA"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Grandeur</w:t>
      </w:r>
      <w:r w:rsidR="00654DF9" w:rsidRPr="0068765E">
        <w:rPr>
          <w:rFonts w:asciiTheme="majorHAnsi" w:eastAsia="Times New Roman" w:hAnsiTheme="majorHAnsi" w:cs="Arial"/>
          <w:color w:val="000000"/>
          <w:sz w:val="20"/>
          <w:szCs w:val="20"/>
          <w:lang w:eastAsia="fr-FR"/>
        </w:rPr>
        <w:t xml:space="preserve"> scalaire réelle, définie et adoptée par convention, à laquelle on peut comparer toute autre grandeur de même </w:t>
      </w:r>
      <w:r w:rsidR="00654DF9" w:rsidRPr="002506EA">
        <w:rPr>
          <w:rFonts w:asciiTheme="majorHAnsi" w:eastAsia="Times New Roman" w:hAnsiTheme="majorHAnsi" w:cs="Arial"/>
          <w:b/>
          <w:bCs/>
          <w:color w:val="000000"/>
          <w:sz w:val="20"/>
          <w:szCs w:val="20"/>
          <w:lang w:eastAsia="fr-FR"/>
        </w:rPr>
        <w:t>nature</w:t>
      </w:r>
      <w:r w:rsidR="00654DF9" w:rsidRPr="0068765E">
        <w:rPr>
          <w:rFonts w:asciiTheme="majorHAnsi" w:eastAsia="Times New Roman" w:hAnsiTheme="majorHAnsi" w:cs="Arial"/>
          <w:color w:val="000000"/>
          <w:sz w:val="20"/>
          <w:szCs w:val="20"/>
          <w:lang w:eastAsia="fr-FR"/>
        </w:rPr>
        <w:t xml:space="preserve"> pour exprimer le rapport des deux grandeurs sous la forme d'un nombre </w:t>
      </w:r>
    </w:p>
    <w:p w:rsidR="0041531B"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1.10 (1.13)</w:t>
      </w:r>
      <w:r w:rsidR="0041531B" w:rsidRPr="0041531B">
        <w:rPr>
          <w:rFonts w:asciiTheme="majorHAnsi" w:eastAsia="Times New Roman" w:hAnsiTheme="majorHAnsi" w:cs="Arial"/>
          <w:b/>
          <w:bCs/>
          <w:color w:val="000000"/>
          <w:sz w:val="20"/>
          <w:szCs w:val="20"/>
          <w:lang w:eastAsia="fr-FR"/>
        </w:rPr>
        <w:t xml:space="preserve"> </w:t>
      </w:r>
      <w:r w:rsidRPr="0041531B">
        <w:rPr>
          <w:rFonts w:asciiTheme="majorHAnsi" w:eastAsia="Times New Roman" w:hAnsiTheme="majorHAnsi" w:cs="Arial"/>
          <w:b/>
          <w:bCs/>
          <w:color w:val="000000"/>
          <w:sz w:val="20"/>
          <w:szCs w:val="20"/>
          <w:lang w:eastAsia="fr-FR"/>
        </w:rPr>
        <w:t xml:space="preserve">unité de base, f </w:t>
      </w:r>
    </w:p>
    <w:p w:rsidR="00654DF9"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Unité</w:t>
      </w:r>
      <w:r w:rsidR="00654DF9" w:rsidRPr="002506EA">
        <w:rPr>
          <w:rFonts w:asciiTheme="majorHAnsi" w:eastAsia="Times New Roman" w:hAnsiTheme="majorHAnsi" w:cs="Arial"/>
          <w:b/>
          <w:bCs/>
          <w:color w:val="000000"/>
          <w:sz w:val="20"/>
          <w:szCs w:val="20"/>
          <w:lang w:eastAsia="fr-FR"/>
        </w:rPr>
        <w:t xml:space="preserve"> de mesure</w:t>
      </w:r>
      <w:r w:rsidR="00654DF9" w:rsidRPr="0068765E">
        <w:rPr>
          <w:rFonts w:asciiTheme="majorHAnsi" w:eastAsia="Times New Roman" w:hAnsiTheme="majorHAnsi" w:cs="Arial"/>
          <w:color w:val="000000"/>
          <w:sz w:val="20"/>
          <w:szCs w:val="20"/>
          <w:lang w:eastAsia="fr-FR"/>
        </w:rPr>
        <w:t xml:space="preserve"> adoptée par convention pour une </w:t>
      </w:r>
      <w:r w:rsidR="00654DF9" w:rsidRPr="002506EA">
        <w:rPr>
          <w:rFonts w:asciiTheme="majorHAnsi" w:eastAsia="Times New Roman" w:hAnsiTheme="majorHAnsi" w:cs="Arial"/>
          <w:b/>
          <w:bCs/>
          <w:color w:val="000000"/>
          <w:sz w:val="20"/>
          <w:szCs w:val="20"/>
          <w:lang w:eastAsia="fr-FR"/>
        </w:rPr>
        <w:t>grandeur de base</w:t>
      </w:r>
      <w:r w:rsidR="00654DF9" w:rsidRPr="0068765E">
        <w:rPr>
          <w:rFonts w:asciiTheme="majorHAnsi" w:eastAsia="Times New Roman" w:hAnsiTheme="majorHAnsi" w:cs="Arial"/>
          <w:color w:val="000000"/>
          <w:sz w:val="20"/>
          <w:szCs w:val="20"/>
          <w:lang w:eastAsia="fr-FR"/>
        </w:rPr>
        <w:t xml:space="preserve"> </w:t>
      </w:r>
    </w:p>
    <w:p w:rsidR="0041531B"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1.11 (1.14)</w:t>
      </w:r>
      <w:r w:rsidR="0041531B" w:rsidRPr="0041531B">
        <w:rPr>
          <w:rFonts w:asciiTheme="majorHAnsi" w:eastAsia="Times New Roman" w:hAnsiTheme="majorHAnsi" w:cs="Arial"/>
          <w:b/>
          <w:bCs/>
          <w:color w:val="000000"/>
          <w:sz w:val="20"/>
          <w:szCs w:val="20"/>
          <w:lang w:eastAsia="fr-FR"/>
        </w:rPr>
        <w:t xml:space="preserve"> </w:t>
      </w:r>
      <w:r w:rsidRPr="0041531B">
        <w:rPr>
          <w:rFonts w:asciiTheme="majorHAnsi" w:eastAsia="Times New Roman" w:hAnsiTheme="majorHAnsi" w:cs="Arial"/>
          <w:b/>
          <w:bCs/>
          <w:color w:val="000000"/>
          <w:sz w:val="20"/>
          <w:szCs w:val="20"/>
          <w:lang w:eastAsia="fr-FR"/>
        </w:rPr>
        <w:t xml:space="preserve">unité dérivée, f </w:t>
      </w:r>
    </w:p>
    <w:p w:rsidR="00654DF9"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Unité</w:t>
      </w:r>
      <w:r w:rsidR="00654DF9" w:rsidRPr="002506EA">
        <w:rPr>
          <w:rFonts w:asciiTheme="majorHAnsi" w:eastAsia="Times New Roman" w:hAnsiTheme="majorHAnsi" w:cs="Arial"/>
          <w:b/>
          <w:bCs/>
          <w:color w:val="000000"/>
          <w:sz w:val="20"/>
          <w:szCs w:val="20"/>
          <w:lang w:eastAsia="fr-FR"/>
        </w:rPr>
        <w:t xml:space="preserve"> de mesure</w:t>
      </w:r>
      <w:r w:rsidR="00654DF9" w:rsidRPr="0068765E">
        <w:rPr>
          <w:rFonts w:asciiTheme="majorHAnsi" w:eastAsia="Times New Roman" w:hAnsiTheme="majorHAnsi" w:cs="Arial"/>
          <w:color w:val="000000"/>
          <w:sz w:val="20"/>
          <w:szCs w:val="20"/>
          <w:lang w:eastAsia="fr-FR"/>
        </w:rPr>
        <w:t xml:space="preserve"> d'une </w:t>
      </w:r>
      <w:r w:rsidR="00654DF9" w:rsidRPr="002506EA">
        <w:rPr>
          <w:rFonts w:asciiTheme="majorHAnsi" w:eastAsia="Times New Roman" w:hAnsiTheme="majorHAnsi" w:cs="Arial"/>
          <w:b/>
          <w:bCs/>
          <w:color w:val="000000"/>
          <w:sz w:val="20"/>
          <w:szCs w:val="20"/>
          <w:lang w:eastAsia="fr-FR"/>
        </w:rPr>
        <w:t>grandeur dérivée</w:t>
      </w:r>
      <w:r w:rsidR="00654DF9" w:rsidRPr="0068765E">
        <w:rPr>
          <w:rFonts w:asciiTheme="majorHAnsi" w:eastAsia="Times New Roman" w:hAnsiTheme="majorHAnsi" w:cs="Arial"/>
          <w:color w:val="000000"/>
          <w:sz w:val="20"/>
          <w:szCs w:val="20"/>
          <w:lang w:eastAsia="fr-FR"/>
        </w:rPr>
        <w:t xml:space="preserve"> </w:t>
      </w:r>
    </w:p>
    <w:p w:rsidR="0041531B"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1.12 (1.10)</w:t>
      </w:r>
      <w:r w:rsidR="0041531B" w:rsidRPr="0041531B">
        <w:rPr>
          <w:rFonts w:asciiTheme="majorHAnsi" w:eastAsia="Times New Roman" w:hAnsiTheme="majorHAnsi" w:cs="Arial"/>
          <w:b/>
          <w:bCs/>
          <w:color w:val="000000"/>
          <w:sz w:val="20"/>
          <w:szCs w:val="20"/>
          <w:lang w:eastAsia="fr-FR"/>
        </w:rPr>
        <w:t xml:space="preserve"> </w:t>
      </w:r>
      <w:r w:rsidRPr="0041531B">
        <w:rPr>
          <w:rFonts w:asciiTheme="majorHAnsi" w:eastAsia="Times New Roman" w:hAnsiTheme="majorHAnsi" w:cs="Arial"/>
          <w:b/>
          <w:bCs/>
          <w:color w:val="000000"/>
          <w:sz w:val="20"/>
          <w:szCs w:val="20"/>
          <w:lang w:eastAsia="fr-FR"/>
        </w:rPr>
        <w:t xml:space="preserve">unité dérivée cohérente, f </w:t>
      </w:r>
    </w:p>
    <w:p w:rsidR="00654DF9"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r w:rsidRPr="002506EA">
        <w:rPr>
          <w:rFonts w:asciiTheme="majorHAnsi" w:eastAsia="Times New Roman" w:hAnsiTheme="majorHAnsi" w:cs="Arial"/>
          <w:b/>
          <w:bCs/>
          <w:color w:val="000000"/>
          <w:sz w:val="20"/>
          <w:szCs w:val="20"/>
          <w:lang w:eastAsia="fr-FR"/>
        </w:rPr>
        <w:t>Unité</w:t>
      </w:r>
      <w:r w:rsidR="00654DF9" w:rsidRPr="002506EA">
        <w:rPr>
          <w:rFonts w:asciiTheme="majorHAnsi" w:eastAsia="Times New Roman" w:hAnsiTheme="majorHAnsi" w:cs="Arial"/>
          <w:b/>
          <w:bCs/>
          <w:color w:val="000000"/>
          <w:sz w:val="20"/>
          <w:szCs w:val="20"/>
          <w:lang w:eastAsia="fr-FR"/>
        </w:rPr>
        <w:t xml:space="preserve"> dérivée</w:t>
      </w:r>
      <w:r w:rsidR="00654DF9" w:rsidRPr="0068765E">
        <w:rPr>
          <w:rFonts w:asciiTheme="majorHAnsi" w:eastAsia="Times New Roman" w:hAnsiTheme="majorHAnsi" w:cs="Arial"/>
          <w:color w:val="000000"/>
          <w:sz w:val="20"/>
          <w:szCs w:val="20"/>
          <w:lang w:eastAsia="fr-FR"/>
        </w:rPr>
        <w:t xml:space="preserve"> qui, pour un </w:t>
      </w:r>
      <w:r w:rsidR="00654DF9" w:rsidRPr="002506EA">
        <w:rPr>
          <w:rFonts w:asciiTheme="majorHAnsi" w:eastAsia="Times New Roman" w:hAnsiTheme="majorHAnsi" w:cs="Arial"/>
          <w:b/>
          <w:bCs/>
          <w:color w:val="000000"/>
          <w:sz w:val="20"/>
          <w:szCs w:val="20"/>
          <w:lang w:eastAsia="fr-FR"/>
        </w:rPr>
        <w:t>système de grandeurs</w:t>
      </w:r>
      <w:r w:rsidR="00654DF9" w:rsidRPr="0068765E">
        <w:rPr>
          <w:rFonts w:asciiTheme="majorHAnsi" w:eastAsia="Times New Roman" w:hAnsiTheme="majorHAnsi" w:cs="Arial"/>
          <w:color w:val="000000"/>
          <w:sz w:val="20"/>
          <w:szCs w:val="20"/>
          <w:lang w:eastAsia="fr-FR"/>
        </w:rPr>
        <w:t xml:space="preserve"> donné et pour un ensemble choisi d'</w:t>
      </w:r>
      <w:r w:rsidR="00654DF9" w:rsidRPr="002506EA">
        <w:rPr>
          <w:rFonts w:asciiTheme="majorHAnsi" w:eastAsia="Times New Roman" w:hAnsiTheme="majorHAnsi" w:cs="Arial"/>
          <w:b/>
          <w:bCs/>
          <w:color w:val="000000"/>
          <w:sz w:val="20"/>
          <w:szCs w:val="20"/>
          <w:lang w:eastAsia="fr-FR"/>
        </w:rPr>
        <w:t>unités de base</w:t>
      </w:r>
      <w:r w:rsidR="00654DF9" w:rsidRPr="0068765E">
        <w:rPr>
          <w:rFonts w:asciiTheme="majorHAnsi" w:eastAsia="Times New Roman" w:hAnsiTheme="majorHAnsi" w:cs="Arial"/>
          <w:color w:val="000000"/>
          <w:sz w:val="20"/>
          <w:szCs w:val="20"/>
          <w:lang w:eastAsia="fr-FR"/>
        </w:rPr>
        <w:t xml:space="preserve">, est un produit de puissances des unités de base sans autre facteur de proportionnalité que le nombre un </w:t>
      </w:r>
    </w:p>
    <w:p w:rsidR="00654DF9" w:rsidRP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1.13 (1.9)</w:t>
      </w:r>
      <w:r w:rsidR="0041531B" w:rsidRPr="0041531B">
        <w:rPr>
          <w:rFonts w:asciiTheme="majorHAnsi" w:eastAsia="Times New Roman" w:hAnsiTheme="majorHAnsi" w:cs="Arial"/>
          <w:b/>
          <w:bCs/>
          <w:color w:val="000000"/>
          <w:sz w:val="20"/>
          <w:szCs w:val="20"/>
          <w:lang w:eastAsia="fr-FR"/>
        </w:rPr>
        <w:t xml:space="preserve"> </w:t>
      </w:r>
      <w:r w:rsidRPr="0041531B">
        <w:rPr>
          <w:rFonts w:asciiTheme="majorHAnsi" w:eastAsia="Times New Roman" w:hAnsiTheme="majorHAnsi" w:cs="Arial"/>
          <w:b/>
          <w:bCs/>
          <w:color w:val="000000"/>
          <w:sz w:val="20"/>
          <w:szCs w:val="20"/>
          <w:lang w:eastAsia="fr-FR"/>
        </w:rPr>
        <w:t xml:space="preserve">système d'unités, m </w:t>
      </w:r>
    </w:p>
    <w:p w:rsidR="00654DF9"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Ensemble</w:t>
      </w:r>
      <w:r w:rsidR="00654DF9" w:rsidRPr="0068765E">
        <w:rPr>
          <w:rFonts w:asciiTheme="majorHAnsi" w:eastAsia="Times New Roman" w:hAnsiTheme="majorHAnsi" w:cs="Arial"/>
          <w:color w:val="000000"/>
          <w:sz w:val="20"/>
          <w:szCs w:val="20"/>
          <w:lang w:eastAsia="fr-FR"/>
        </w:rPr>
        <w:t xml:space="preserve"> d'</w:t>
      </w:r>
      <w:r w:rsidR="00654DF9" w:rsidRPr="0041531B">
        <w:rPr>
          <w:rFonts w:asciiTheme="majorHAnsi" w:eastAsia="Times New Roman" w:hAnsiTheme="majorHAnsi" w:cs="Arial"/>
          <w:b/>
          <w:bCs/>
          <w:color w:val="000000"/>
          <w:sz w:val="20"/>
          <w:szCs w:val="20"/>
          <w:lang w:eastAsia="fr-FR"/>
        </w:rPr>
        <w:t>unités de base</w:t>
      </w:r>
      <w:r w:rsidR="00654DF9" w:rsidRPr="0068765E">
        <w:rPr>
          <w:rFonts w:asciiTheme="majorHAnsi" w:eastAsia="Times New Roman" w:hAnsiTheme="majorHAnsi" w:cs="Arial"/>
          <w:color w:val="000000"/>
          <w:sz w:val="20"/>
          <w:szCs w:val="20"/>
          <w:lang w:eastAsia="fr-FR"/>
        </w:rPr>
        <w:t xml:space="preserve"> et d'</w:t>
      </w:r>
      <w:r w:rsidR="00654DF9" w:rsidRPr="0041531B">
        <w:rPr>
          <w:rFonts w:asciiTheme="majorHAnsi" w:eastAsia="Times New Roman" w:hAnsiTheme="majorHAnsi" w:cs="Arial"/>
          <w:b/>
          <w:bCs/>
          <w:color w:val="000000"/>
          <w:sz w:val="20"/>
          <w:szCs w:val="20"/>
          <w:lang w:eastAsia="fr-FR"/>
        </w:rPr>
        <w:t>unités dérivées</w:t>
      </w:r>
      <w:r w:rsidR="00654DF9" w:rsidRPr="0068765E">
        <w:rPr>
          <w:rFonts w:asciiTheme="majorHAnsi" w:eastAsia="Times New Roman" w:hAnsiTheme="majorHAnsi" w:cs="Arial"/>
          <w:color w:val="000000"/>
          <w:sz w:val="20"/>
          <w:szCs w:val="20"/>
          <w:lang w:eastAsia="fr-FR"/>
        </w:rPr>
        <w:t xml:space="preserve">, de leurs </w:t>
      </w:r>
      <w:r w:rsidR="00654DF9" w:rsidRPr="0041531B">
        <w:rPr>
          <w:rFonts w:asciiTheme="majorHAnsi" w:eastAsia="Times New Roman" w:hAnsiTheme="majorHAnsi" w:cs="Arial"/>
          <w:b/>
          <w:bCs/>
          <w:color w:val="000000"/>
          <w:sz w:val="20"/>
          <w:szCs w:val="20"/>
          <w:lang w:eastAsia="fr-FR"/>
        </w:rPr>
        <w:t>multiples</w:t>
      </w:r>
      <w:r w:rsidR="00654DF9" w:rsidRPr="0068765E">
        <w:rPr>
          <w:rFonts w:asciiTheme="majorHAnsi" w:eastAsia="Times New Roman" w:hAnsiTheme="majorHAnsi" w:cs="Arial"/>
          <w:color w:val="000000"/>
          <w:sz w:val="20"/>
          <w:szCs w:val="20"/>
          <w:lang w:eastAsia="fr-FR"/>
        </w:rPr>
        <w:t xml:space="preserve"> et </w:t>
      </w:r>
      <w:r w:rsidR="00654DF9" w:rsidRPr="0041531B">
        <w:rPr>
          <w:rFonts w:asciiTheme="majorHAnsi" w:eastAsia="Times New Roman" w:hAnsiTheme="majorHAnsi" w:cs="Arial"/>
          <w:b/>
          <w:bCs/>
          <w:color w:val="000000"/>
          <w:sz w:val="20"/>
          <w:szCs w:val="20"/>
          <w:lang w:eastAsia="fr-FR"/>
        </w:rPr>
        <w:t>sous-multiples</w:t>
      </w:r>
      <w:r w:rsidR="00654DF9" w:rsidRPr="0068765E">
        <w:rPr>
          <w:rFonts w:asciiTheme="majorHAnsi" w:eastAsia="Times New Roman" w:hAnsiTheme="majorHAnsi" w:cs="Arial"/>
          <w:color w:val="000000"/>
          <w:sz w:val="20"/>
          <w:szCs w:val="20"/>
          <w:lang w:eastAsia="fr-FR"/>
        </w:rPr>
        <w:t xml:space="preserve">, définis conformément à des règles données, pour un </w:t>
      </w:r>
      <w:r w:rsidR="00654DF9" w:rsidRPr="0041531B">
        <w:rPr>
          <w:rFonts w:asciiTheme="majorHAnsi" w:eastAsia="Times New Roman" w:hAnsiTheme="majorHAnsi" w:cs="Arial"/>
          <w:b/>
          <w:bCs/>
          <w:color w:val="000000"/>
          <w:sz w:val="20"/>
          <w:szCs w:val="20"/>
          <w:lang w:eastAsia="fr-FR"/>
        </w:rPr>
        <w:t>système de grandeurs</w:t>
      </w:r>
      <w:r w:rsidR="00654DF9" w:rsidRPr="0068765E">
        <w:rPr>
          <w:rFonts w:asciiTheme="majorHAnsi" w:eastAsia="Times New Roman" w:hAnsiTheme="majorHAnsi" w:cs="Arial"/>
          <w:color w:val="000000"/>
          <w:sz w:val="20"/>
          <w:szCs w:val="20"/>
          <w:lang w:eastAsia="fr-FR"/>
        </w:rPr>
        <w:t xml:space="preserve"> donné </w:t>
      </w:r>
    </w:p>
    <w:p w:rsidR="0041531B"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1.14 (1.11)</w:t>
      </w:r>
      <w:r w:rsidR="0041531B" w:rsidRPr="0041531B">
        <w:rPr>
          <w:rFonts w:asciiTheme="majorHAnsi" w:eastAsia="Times New Roman" w:hAnsiTheme="majorHAnsi" w:cs="Arial"/>
          <w:b/>
          <w:bCs/>
          <w:color w:val="000000"/>
          <w:sz w:val="20"/>
          <w:szCs w:val="20"/>
          <w:lang w:eastAsia="fr-FR"/>
        </w:rPr>
        <w:t xml:space="preserve"> </w:t>
      </w:r>
      <w:r w:rsidRPr="0041531B">
        <w:rPr>
          <w:rFonts w:asciiTheme="majorHAnsi" w:eastAsia="Times New Roman" w:hAnsiTheme="majorHAnsi" w:cs="Arial"/>
          <w:b/>
          <w:bCs/>
          <w:color w:val="000000"/>
          <w:sz w:val="20"/>
          <w:szCs w:val="20"/>
          <w:lang w:eastAsia="fr-FR"/>
        </w:rPr>
        <w:t xml:space="preserve">système cohérent d'unités, m </w:t>
      </w:r>
    </w:p>
    <w:p w:rsidR="00654DF9"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r w:rsidRPr="0041531B">
        <w:rPr>
          <w:rFonts w:asciiTheme="majorHAnsi" w:eastAsia="Times New Roman" w:hAnsiTheme="majorHAnsi" w:cs="Arial"/>
          <w:b/>
          <w:bCs/>
          <w:color w:val="000000"/>
          <w:sz w:val="20"/>
          <w:szCs w:val="20"/>
          <w:lang w:eastAsia="fr-FR"/>
        </w:rPr>
        <w:t>Système</w:t>
      </w:r>
      <w:r w:rsidR="00654DF9" w:rsidRPr="0041531B">
        <w:rPr>
          <w:rFonts w:asciiTheme="majorHAnsi" w:eastAsia="Times New Roman" w:hAnsiTheme="majorHAnsi" w:cs="Arial"/>
          <w:b/>
          <w:bCs/>
          <w:color w:val="000000"/>
          <w:sz w:val="20"/>
          <w:szCs w:val="20"/>
          <w:lang w:eastAsia="fr-FR"/>
        </w:rPr>
        <w:t xml:space="preserve"> d'unités</w:t>
      </w:r>
      <w:r w:rsidR="00654DF9" w:rsidRPr="0068765E">
        <w:rPr>
          <w:rFonts w:asciiTheme="majorHAnsi" w:eastAsia="Times New Roman" w:hAnsiTheme="majorHAnsi" w:cs="Arial"/>
          <w:color w:val="000000"/>
          <w:sz w:val="20"/>
          <w:szCs w:val="20"/>
          <w:lang w:eastAsia="fr-FR"/>
        </w:rPr>
        <w:t xml:space="preserve">, fondé sur un </w:t>
      </w:r>
      <w:r w:rsidR="00654DF9" w:rsidRPr="0041531B">
        <w:rPr>
          <w:rFonts w:asciiTheme="majorHAnsi" w:eastAsia="Times New Roman" w:hAnsiTheme="majorHAnsi" w:cs="Arial"/>
          <w:b/>
          <w:bCs/>
          <w:color w:val="000000"/>
          <w:sz w:val="20"/>
          <w:szCs w:val="20"/>
          <w:lang w:eastAsia="fr-FR"/>
        </w:rPr>
        <w:t>système de grandeurs</w:t>
      </w:r>
      <w:r w:rsidR="00654DF9" w:rsidRPr="0068765E">
        <w:rPr>
          <w:rFonts w:asciiTheme="majorHAnsi" w:eastAsia="Times New Roman" w:hAnsiTheme="majorHAnsi" w:cs="Arial"/>
          <w:color w:val="000000"/>
          <w:sz w:val="20"/>
          <w:szCs w:val="20"/>
          <w:lang w:eastAsia="fr-FR"/>
        </w:rPr>
        <w:t xml:space="preserve"> donné, dans lequel l'</w:t>
      </w:r>
      <w:r w:rsidR="00654DF9" w:rsidRPr="0041531B">
        <w:rPr>
          <w:rFonts w:asciiTheme="majorHAnsi" w:eastAsia="Times New Roman" w:hAnsiTheme="majorHAnsi" w:cs="Arial"/>
          <w:b/>
          <w:bCs/>
          <w:color w:val="000000"/>
          <w:sz w:val="20"/>
          <w:szCs w:val="20"/>
          <w:lang w:eastAsia="fr-FR"/>
        </w:rPr>
        <w:t>unité de mesure</w:t>
      </w:r>
      <w:r w:rsidR="00654DF9" w:rsidRPr="0068765E">
        <w:rPr>
          <w:rFonts w:asciiTheme="majorHAnsi" w:eastAsia="Times New Roman" w:hAnsiTheme="majorHAnsi" w:cs="Arial"/>
          <w:color w:val="000000"/>
          <w:sz w:val="20"/>
          <w:szCs w:val="20"/>
          <w:lang w:eastAsia="fr-FR"/>
        </w:rPr>
        <w:t xml:space="preserve"> de chaque </w:t>
      </w:r>
      <w:r w:rsidR="00654DF9" w:rsidRPr="0041531B">
        <w:rPr>
          <w:rFonts w:asciiTheme="majorHAnsi" w:eastAsia="Times New Roman" w:hAnsiTheme="majorHAnsi" w:cs="Arial"/>
          <w:b/>
          <w:bCs/>
          <w:color w:val="000000"/>
          <w:sz w:val="20"/>
          <w:szCs w:val="20"/>
          <w:lang w:eastAsia="fr-FR"/>
        </w:rPr>
        <w:t>grandeur dérivée</w:t>
      </w:r>
      <w:r w:rsidR="00654DF9" w:rsidRPr="0068765E">
        <w:rPr>
          <w:rFonts w:asciiTheme="majorHAnsi" w:eastAsia="Times New Roman" w:hAnsiTheme="majorHAnsi" w:cs="Arial"/>
          <w:color w:val="000000"/>
          <w:sz w:val="20"/>
          <w:szCs w:val="20"/>
          <w:lang w:eastAsia="fr-FR"/>
        </w:rPr>
        <w:t xml:space="preserve"> est une </w:t>
      </w:r>
      <w:r w:rsidR="00654DF9" w:rsidRPr="0041531B">
        <w:rPr>
          <w:rFonts w:asciiTheme="majorHAnsi" w:eastAsia="Times New Roman" w:hAnsiTheme="majorHAnsi" w:cs="Arial"/>
          <w:b/>
          <w:bCs/>
          <w:color w:val="000000"/>
          <w:sz w:val="20"/>
          <w:szCs w:val="20"/>
          <w:lang w:eastAsia="fr-FR"/>
        </w:rPr>
        <w:t>unité dérivée cohérente</w:t>
      </w:r>
      <w:r w:rsidR="00654DF9" w:rsidRPr="0068765E">
        <w:rPr>
          <w:rFonts w:asciiTheme="majorHAnsi" w:eastAsia="Times New Roman" w:hAnsiTheme="majorHAnsi" w:cs="Arial"/>
          <w:color w:val="000000"/>
          <w:sz w:val="20"/>
          <w:szCs w:val="20"/>
          <w:lang w:eastAsia="fr-FR"/>
        </w:rPr>
        <w:t xml:space="preserve"> </w:t>
      </w:r>
    </w:p>
    <w:p w:rsidR="0041531B"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1.15 (1.15)</w:t>
      </w:r>
      <w:r w:rsidR="0041531B" w:rsidRPr="0041531B">
        <w:rPr>
          <w:rFonts w:asciiTheme="majorHAnsi" w:eastAsia="Times New Roman" w:hAnsiTheme="majorHAnsi" w:cs="Arial"/>
          <w:b/>
          <w:bCs/>
          <w:color w:val="000000"/>
          <w:sz w:val="20"/>
          <w:szCs w:val="20"/>
          <w:lang w:eastAsia="fr-FR"/>
        </w:rPr>
        <w:t xml:space="preserve"> </w:t>
      </w:r>
      <w:r w:rsidRPr="0041531B">
        <w:rPr>
          <w:rFonts w:asciiTheme="majorHAnsi" w:eastAsia="Times New Roman" w:hAnsiTheme="majorHAnsi" w:cs="Arial"/>
          <w:b/>
          <w:bCs/>
          <w:color w:val="000000"/>
          <w:sz w:val="20"/>
          <w:szCs w:val="20"/>
          <w:lang w:eastAsia="fr-FR"/>
        </w:rPr>
        <w:t xml:space="preserve">unité hors système, f </w:t>
      </w:r>
    </w:p>
    <w:p w:rsidR="00654DF9" w:rsidRPr="0068765E"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r w:rsidRPr="0041531B">
        <w:rPr>
          <w:rFonts w:asciiTheme="majorHAnsi" w:eastAsia="Times New Roman" w:hAnsiTheme="majorHAnsi" w:cs="Arial"/>
          <w:b/>
          <w:bCs/>
          <w:color w:val="000000"/>
          <w:sz w:val="20"/>
          <w:szCs w:val="20"/>
          <w:lang w:eastAsia="fr-FR"/>
        </w:rPr>
        <w:t>Unité</w:t>
      </w:r>
      <w:r w:rsidR="00654DF9" w:rsidRPr="0041531B">
        <w:rPr>
          <w:rFonts w:asciiTheme="majorHAnsi" w:eastAsia="Times New Roman" w:hAnsiTheme="majorHAnsi" w:cs="Arial"/>
          <w:b/>
          <w:bCs/>
          <w:color w:val="000000"/>
          <w:sz w:val="20"/>
          <w:szCs w:val="20"/>
          <w:lang w:eastAsia="fr-FR"/>
        </w:rPr>
        <w:t xml:space="preserve"> de mesure</w:t>
      </w:r>
      <w:r w:rsidR="00654DF9" w:rsidRPr="0068765E">
        <w:rPr>
          <w:rFonts w:asciiTheme="majorHAnsi" w:eastAsia="Times New Roman" w:hAnsiTheme="majorHAnsi" w:cs="Arial"/>
          <w:color w:val="000000"/>
          <w:sz w:val="20"/>
          <w:szCs w:val="20"/>
          <w:lang w:eastAsia="fr-FR"/>
        </w:rPr>
        <w:t xml:space="preserve"> qui n'appartient pas à un </w:t>
      </w:r>
      <w:r w:rsidR="00654DF9" w:rsidRPr="0041531B">
        <w:rPr>
          <w:rFonts w:asciiTheme="majorHAnsi" w:eastAsia="Times New Roman" w:hAnsiTheme="majorHAnsi" w:cs="Arial"/>
          <w:b/>
          <w:bCs/>
          <w:color w:val="000000"/>
          <w:sz w:val="20"/>
          <w:szCs w:val="20"/>
          <w:lang w:eastAsia="fr-FR"/>
        </w:rPr>
        <w:t>système d'unités</w:t>
      </w:r>
      <w:r w:rsidR="00654DF9" w:rsidRPr="0068765E">
        <w:rPr>
          <w:rFonts w:asciiTheme="majorHAnsi" w:eastAsia="Times New Roman" w:hAnsiTheme="majorHAnsi" w:cs="Arial"/>
          <w:color w:val="000000"/>
          <w:sz w:val="20"/>
          <w:szCs w:val="20"/>
          <w:lang w:eastAsia="fr-FR"/>
        </w:rPr>
        <w:t xml:space="preserve"> donné </w:t>
      </w:r>
    </w:p>
    <w:p w:rsidR="0041531B" w:rsidRDefault="0041531B" w:rsidP="00086011">
      <w:pPr>
        <w:widowControl w:val="0"/>
        <w:spacing w:after="0" w:line="360" w:lineRule="auto"/>
        <w:jc w:val="both"/>
        <w:rPr>
          <w:rFonts w:asciiTheme="majorHAnsi" w:eastAsia="Times New Roman" w:hAnsiTheme="majorHAnsi" w:cs="Arial"/>
          <w:color w:val="000000"/>
          <w:sz w:val="20"/>
          <w:szCs w:val="20"/>
          <w:lang w:eastAsia="fr-FR"/>
        </w:rPr>
      </w:pPr>
    </w:p>
    <w:p w:rsid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1.16 (1.12)</w:t>
      </w:r>
      <w:r w:rsidR="0041531B" w:rsidRPr="0041531B">
        <w:rPr>
          <w:rFonts w:asciiTheme="majorHAnsi" w:eastAsia="Times New Roman" w:hAnsiTheme="majorHAnsi" w:cs="Arial"/>
          <w:b/>
          <w:bCs/>
          <w:color w:val="000000"/>
          <w:sz w:val="20"/>
          <w:szCs w:val="20"/>
          <w:lang w:eastAsia="fr-FR"/>
        </w:rPr>
        <w:t xml:space="preserve"> </w:t>
      </w:r>
      <w:r w:rsidRPr="0041531B">
        <w:rPr>
          <w:rFonts w:asciiTheme="majorHAnsi" w:eastAsia="Times New Roman" w:hAnsiTheme="majorHAnsi" w:cs="Arial"/>
          <w:b/>
          <w:bCs/>
          <w:color w:val="000000"/>
          <w:sz w:val="20"/>
          <w:szCs w:val="20"/>
          <w:lang w:eastAsia="fr-FR"/>
        </w:rPr>
        <w:t>Système international d'unités, m</w:t>
      </w:r>
    </w:p>
    <w:p w:rsidR="00654DF9" w:rsidRPr="0041531B"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41531B">
        <w:rPr>
          <w:rFonts w:asciiTheme="majorHAnsi" w:eastAsia="Times New Roman" w:hAnsiTheme="majorHAnsi" w:cs="Arial"/>
          <w:b/>
          <w:bCs/>
          <w:color w:val="000000"/>
          <w:sz w:val="20"/>
          <w:szCs w:val="20"/>
          <w:lang w:eastAsia="fr-FR"/>
        </w:rPr>
        <w:t xml:space="preserve">SI, m </w:t>
      </w:r>
    </w:p>
    <w:p w:rsidR="00654DF9" w:rsidRPr="0068765E" w:rsidRDefault="00654DF9" w:rsidP="00086011">
      <w:pPr>
        <w:widowControl w:val="0"/>
        <w:spacing w:after="0" w:line="360" w:lineRule="auto"/>
        <w:jc w:val="both"/>
        <w:rPr>
          <w:rFonts w:asciiTheme="majorHAnsi" w:eastAsia="Times New Roman" w:hAnsiTheme="majorHAnsi" w:cs="Arial"/>
          <w:color w:val="000000"/>
          <w:sz w:val="20"/>
          <w:szCs w:val="20"/>
          <w:lang w:eastAsia="fr-FR"/>
        </w:rPr>
      </w:pPr>
      <w:r w:rsidRPr="0041531B">
        <w:rPr>
          <w:rFonts w:asciiTheme="majorHAnsi" w:eastAsia="Times New Roman" w:hAnsiTheme="majorHAnsi" w:cs="Arial"/>
          <w:b/>
          <w:bCs/>
          <w:color w:val="000000"/>
          <w:sz w:val="20"/>
          <w:szCs w:val="20"/>
          <w:lang w:eastAsia="fr-FR"/>
        </w:rPr>
        <w:t>système d'unités</w:t>
      </w:r>
      <w:r w:rsidRPr="0068765E">
        <w:rPr>
          <w:rFonts w:asciiTheme="majorHAnsi" w:eastAsia="Times New Roman" w:hAnsiTheme="majorHAnsi" w:cs="Arial"/>
          <w:color w:val="000000"/>
          <w:sz w:val="20"/>
          <w:szCs w:val="20"/>
          <w:lang w:eastAsia="fr-FR"/>
        </w:rPr>
        <w:t xml:space="preserve">, fondé sur le </w:t>
      </w:r>
      <w:r w:rsidRPr="0041531B">
        <w:rPr>
          <w:rFonts w:asciiTheme="majorHAnsi" w:eastAsia="Times New Roman" w:hAnsiTheme="majorHAnsi" w:cs="Arial"/>
          <w:b/>
          <w:bCs/>
          <w:color w:val="000000"/>
          <w:sz w:val="20"/>
          <w:szCs w:val="20"/>
          <w:lang w:eastAsia="fr-FR"/>
        </w:rPr>
        <w:t>Système international de grandeurs</w:t>
      </w:r>
      <w:r w:rsidRPr="0068765E">
        <w:rPr>
          <w:rFonts w:asciiTheme="majorHAnsi" w:eastAsia="Times New Roman" w:hAnsiTheme="majorHAnsi" w:cs="Arial"/>
          <w:color w:val="000000"/>
          <w:sz w:val="20"/>
          <w:szCs w:val="20"/>
          <w:lang w:eastAsia="fr-FR"/>
        </w:rPr>
        <w:t xml:space="preserve">, comportant les noms et symboles des unités, une série de préfixes avec leurs noms et symboles, ainsi que des règles pour leur emploi, adopté par la Conférence générale des poids et mesures (CGPM) </w:t>
      </w:r>
    </w:p>
    <w:p w:rsidR="00A37B37"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1.17 (1.16)</w:t>
      </w:r>
      <w:r w:rsidR="00A37B37" w:rsidRPr="00A37B37">
        <w:rPr>
          <w:rFonts w:asciiTheme="majorHAnsi" w:eastAsia="Times New Roman" w:hAnsiTheme="majorHAnsi" w:cs="Arial"/>
          <w:b/>
          <w:bCs/>
          <w:color w:val="000000"/>
          <w:sz w:val="20"/>
          <w:szCs w:val="20"/>
          <w:lang w:eastAsia="fr-FR"/>
        </w:rPr>
        <w:t xml:space="preserve"> </w:t>
      </w:r>
      <w:r w:rsidRPr="00A37B37">
        <w:rPr>
          <w:rFonts w:asciiTheme="majorHAnsi" w:eastAsia="Times New Roman" w:hAnsiTheme="majorHAnsi" w:cs="Arial"/>
          <w:b/>
          <w:bCs/>
          <w:color w:val="000000"/>
          <w:sz w:val="20"/>
          <w:szCs w:val="20"/>
          <w:lang w:eastAsia="fr-FR"/>
        </w:rPr>
        <w:t xml:space="preserve">multiple d'une unité, m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A37B37">
        <w:rPr>
          <w:rFonts w:asciiTheme="majorHAnsi" w:eastAsia="Times New Roman" w:hAnsiTheme="majorHAnsi" w:cs="Arial"/>
          <w:b/>
          <w:bCs/>
          <w:color w:val="000000"/>
          <w:sz w:val="20"/>
          <w:szCs w:val="20"/>
          <w:lang w:eastAsia="fr-FR"/>
        </w:rPr>
        <w:t>Unité</w:t>
      </w:r>
      <w:r w:rsidR="00654DF9" w:rsidRPr="00A37B37">
        <w:rPr>
          <w:rFonts w:asciiTheme="majorHAnsi" w:eastAsia="Times New Roman" w:hAnsiTheme="majorHAnsi" w:cs="Arial"/>
          <w:b/>
          <w:bCs/>
          <w:color w:val="000000"/>
          <w:sz w:val="20"/>
          <w:szCs w:val="20"/>
          <w:lang w:eastAsia="fr-FR"/>
        </w:rPr>
        <w:t xml:space="preserve"> de mesure</w:t>
      </w:r>
      <w:r w:rsidR="00654DF9" w:rsidRPr="0068765E">
        <w:rPr>
          <w:rFonts w:asciiTheme="majorHAnsi" w:eastAsia="Times New Roman" w:hAnsiTheme="majorHAnsi" w:cs="Arial"/>
          <w:color w:val="000000"/>
          <w:sz w:val="20"/>
          <w:szCs w:val="20"/>
          <w:lang w:eastAsia="fr-FR"/>
        </w:rPr>
        <w:t xml:space="preserve"> obtenue en multipliant une unité de mesure donnée par un entier supérieur à un </w:t>
      </w:r>
    </w:p>
    <w:p w:rsidR="00A37B37"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1.18 (1.17)</w:t>
      </w:r>
      <w:r w:rsidR="00A37B37" w:rsidRPr="00A37B37">
        <w:rPr>
          <w:rFonts w:asciiTheme="majorHAnsi" w:eastAsia="Times New Roman" w:hAnsiTheme="majorHAnsi" w:cs="Arial"/>
          <w:b/>
          <w:bCs/>
          <w:color w:val="000000"/>
          <w:sz w:val="20"/>
          <w:szCs w:val="20"/>
          <w:lang w:eastAsia="fr-FR"/>
        </w:rPr>
        <w:t xml:space="preserve"> </w:t>
      </w:r>
      <w:r w:rsidRPr="00A37B37">
        <w:rPr>
          <w:rFonts w:asciiTheme="majorHAnsi" w:eastAsia="Times New Roman" w:hAnsiTheme="majorHAnsi" w:cs="Arial"/>
          <w:b/>
          <w:bCs/>
          <w:color w:val="000000"/>
          <w:sz w:val="20"/>
          <w:szCs w:val="20"/>
          <w:lang w:eastAsia="fr-FR"/>
        </w:rPr>
        <w:t xml:space="preserve">sous-multiple d'une unité, m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A37B37">
        <w:rPr>
          <w:rFonts w:asciiTheme="majorHAnsi" w:eastAsia="Times New Roman" w:hAnsiTheme="majorHAnsi" w:cs="Arial"/>
          <w:b/>
          <w:bCs/>
          <w:color w:val="000000"/>
          <w:sz w:val="20"/>
          <w:szCs w:val="20"/>
          <w:lang w:eastAsia="fr-FR"/>
        </w:rPr>
        <w:t>Unité</w:t>
      </w:r>
      <w:r w:rsidR="00654DF9" w:rsidRPr="00A37B37">
        <w:rPr>
          <w:rFonts w:asciiTheme="majorHAnsi" w:eastAsia="Times New Roman" w:hAnsiTheme="majorHAnsi" w:cs="Arial"/>
          <w:b/>
          <w:bCs/>
          <w:color w:val="000000"/>
          <w:sz w:val="20"/>
          <w:szCs w:val="20"/>
          <w:lang w:eastAsia="fr-FR"/>
        </w:rPr>
        <w:t xml:space="preserve"> de mesure</w:t>
      </w:r>
      <w:r w:rsidR="00654DF9" w:rsidRPr="0068765E">
        <w:rPr>
          <w:rFonts w:asciiTheme="majorHAnsi" w:eastAsia="Times New Roman" w:hAnsiTheme="majorHAnsi" w:cs="Arial"/>
          <w:color w:val="000000"/>
          <w:sz w:val="20"/>
          <w:szCs w:val="20"/>
          <w:lang w:eastAsia="fr-FR"/>
        </w:rPr>
        <w:t xml:space="preserve"> obtenue en divisant une unité de mesure donnée par un entier supérieur à un </w:t>
      </w:r>
    </w:p>
    <w:p w:rsidR="00654DF9" w:rsidRPr="0068765E" w:rsidRDefault="00654DF9" w:rsidP="00086011">
      <w:pPr>
        <w:widowControl w:val="0"/>
        <w:spacing w:after="0" w:line="360" w:lineRule="auto"/>
        <w:jc w:val="both"/>
        <w:rPr>
          <w:rFonts w:asciiTheme="majorHAnsi" w:eastAsia="Times New Roman" w:hAnsiTheme="majorHAnsi" w:cs="Arial"/>
          <w:color w:val="000000"/>
          <w:sz w:val="20"/>
          <w:szCs w:val="20"/>
          <w:lang w:eastAsia="fr-FR"/>
        </w:rPr>
      </w:pPr>
    </w:p>
    <w:p w:rsidR="00A37B37"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1.19 (1.18)</w:t>
      </w:r>
      <w:r w:rsidR="00A37B37" w:rsidRPr="00A37B37">
        <w:rPr>
          <w:rFonts w:asciiTheme="majorHAnsi" w:eastAsia="Times New Roman" w:hAnsiTheme="majorHAnsi" w:cs="Arial"/>
          <w:b/>
          <w:bCs/>
          <w:color w:val="000000"/>
          <w:sz w:val="20"/>
          <w:szCs w:val="20"/>
          <w:lang w:eastAsia="fr-FR"/>
        </w:rPr>
        <w:t xml:space="preserve"> </w:t>
      </w:r>
      <w:r w:rsidRPr="00A37B37">
        <w:rPr>
          <w:rFonts w:asciiTheme="majorHAnsi" w:eastAsia="Times New Roman" w:hAnsiTheme="majorHAnsi" w:cs="Arial"/>
          <w:b/>
          <w:bCs/>
          <w:color w:val="000000"/>
          <w:sz w:val="20"/>
          <w:szCs w:val="20"/>
          <w:lang w:eastAsia="fr-FR"/>
        </w:rPr>
        <w:t>valeur d'une grandeur, f</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A37B37">
        <w:rPr>
          <w:rFonts w:asciiTheme="majorHAnsi" w:eastAsia="Times New Roman" w:hAnsiTheme="majorHAnsi" w:cs="Arial"/>
          <w:b/>
          <w:bCs/>
          <w:color w:val="000000"/>
          <w:sz w:val="20"/>
          <w:szCs w:val="20"/>
          <w:lang w:eastAsia="fr-FR"/>
        </w:rPr>
        <w:t>Valeur</w:t>
      </w:r>
      <w:r w:rsidR="00654DF9" w:rsidRPr="00A37B37">
        <w:rPr>
          <w:rFonts w:asciiTheme="majorHAnsi" w:eastAsia="Times New Roman" w:hAnsiTheme="majorHAnsi" w:cs="Arial"/>
          <w:b/>
          <w:bCs/>
          <w:color w:val="000000"/>
          <w:sz w:val="20"/>
          <w:szCs w:val="20"/>
          <w:lang w:eastAsia="fr-FR"/>
        </w:rPr>
        <w:t>, f</w:t>
      </w:r>
      <w:r w:rsidR="00654DF9" w:rsidRPr="0068765E">
        <w:rPr>
          <w:rFonts w:asciiTheme="majorHAnsi" w:eastAsia="Times New Roman" w:hAnsiTheme="majorHAnsi" w:cs="Arial"/>
          <w:color w:val="000000"/>
          <w:sz w:val="20"/>
          <w:szCs w:val="20"/>
          <w:lang w:eastAsia="fr-FR"/>
        </w:rPr>
        <w:t xml:space="preserve">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Ensemble</w:t>
      </w:r>
      <w:r w:rsidR="00654DF9" w:rsidRPr="0068765E">
        <w:rPr>
          <w:rFonts w:asciiTheme="majorHAnsi" w:eastAsia="Times New Roman" w:hAnsiTheme="majorHAnsi" w:cs="Arial"/>
          <w:color w:val="000000"/>
          <w:sz w:val="20"/>
          <w:szCs w:val="20"/>
          <w:lang w:eastAsia="fr-FR"/>
        </w:rPr>
        <w:t xml:space="preserve"> d'un nombre et d'une référence constituant l'expression quantitative d'une </w:t>
      </w:r>
      <w:r w:rsidR="00654DF9" w:rsidRPr="00A37B37">
        <w:rPr>
          <w:rFonts w:asciiTheme="majorHAnsi" w:eastAsia="Times New Roman" w:hAnsiTheme="majorHAnsi" w:cs="Arial"/>
          <w:b/>
          <w:bCs/>
          <w:color w:val="000000"/>
          <w:sz w:val="20"/>
          <w:szCs w:val="20"/>
          <w:lang w:eastAsia="fr-FR"/>
        </w:rPr>
        <w:t>grandeur</w:t>
      </w:r>
      <w:r w:rsidR="00654DF9" w:rsidRPr="0068765E">
        <w:rPr>
          <w:rFonts w:asciiTheme="majorHAnsi" w:eastAsia="Times New Roman" w:hAnsiTheme="majorHAnsi" w:cs="Arial"/>
          <w:color w:val="000000"/>
          <w:sz w:val="20"/>
          <w:szCs w:val="20"/>
          <w:lang w:eastAsia="fr-FR"/>
        </w:rPr>
        <w:t xml:space="preserve"> </w:t>
      </w:r>
    </w:p>
    <w:p w:rsidR="00A37B37"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p>
    <w:p w:rsidR="00A37B37"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1.20 (1.21)</w:t>
      </w:r>
      <w:r w:rsidR="00A37B37" w:rsidRPr="00A37B37">
        <w:rPr>
          <w:rFonts w:asciiTheme="majorHAnsi" w:eastAsia="Times New Roman" w:hAnsiTheme="majorHAnsi" w:cs="Arial"/>
          <w:b/>
          <w:bCs/>
          <w:color w:val="000000"/>
          <w:sz w:val="20"/>
          <w:szCs w:val="20"/>
          <w:lang w:eastAsia="fr-FR"/>
        </w:rPr>
        <w:t xml:space="preserve"> </w:t>
      </w:r>
      <w:r w:rsidRPr="00A37B37">
        <w:rPr>
          <w:rFonts w:asciiTheme="majorHAnsi" w:eastAsia="Times New Roman" w:hAnsiTheme="majorHAnsi" w:cs="Arial"/>
          <w:b/>
          <w:bCs/>
          <w:color w:val="000000"/>
          <w:sz w:val="20"/>
          <w:szCs w:val="20"/>
          <w:lang w:eastAsia="fr-FR"/>
        </w:rPr>
        <w:t>valeur numérique, f</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A37B37">
        <w:rPr>
          <w:rFonts w:asciiTheme="majorHAnsi" w:eastAsia="Times New Roman" w:hAnsiTheme="majorHAnsi" w:cs="Arial"/>
          <w:b/>
          <w:bCs/>
          <w:color w:val="000000"/>
          <w:sz w:val="20"/>
          <w:szCs w:val="20"/>
          <w:lang w:eastAsia="fr-FR"/>
        </w:rPr>
        <w:t>Valeur</w:t>
      </w:r>
      <w:r w:rsidR="00654DF9" w:rsidRPr="00A37B37">
        <w:rPr>
          <w:rFonts w:asciiTheme="majorHAnsi" w:eastAsia="Times New Roman" w:hAnsiTheme="majorHAnsi" w:cs="Arial"/>
          <w:b/>
          <w:bCs/>
          <w:color w:val="000000"/>
          <w:sz w:val="20"/>
          <w:szCs w:val="20"/>
          <w:lang w:eastAsia="fr-FR"/>
        </w:rPr>
        <w:t xml:space="preserve"> numérique d'une grandeur, f</w:t>
      </w:r>
      <w:r w:rsidR="00654DF9" w:rsidRPr="0068765E">
        <w:rPr>
          <w:rFonts w:asciiTheme="majorHAnsi" w:eastAsia="Times New Roman" w:hAnsiTheme="majorHAnsi" w:cs="Arial"/>
          <w:color w:val="000000"/>
          <w:sz w:val="20"/>
          <w:szCs w:val="20"/>
          <w:lang w:eastAsia="fr-FR"/>
        </w:rPr>
        <w:t xml:space="preserve">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Nombre</w:t>
      </w:r>
      <w:r w:rsidR="00654DF9" w:rsidRPr="0068765E">
        <w:rPr>
          <w:rFonts w:asciiTheme="majorHAnsi" w:eastAsia="Times New Roman" w:hAnsiTheme="majorHAnsi" w:cs="Arial"/>
          <w:color w:val="000000"/>
          <w:sz w:val="20"/>
          <w:szCs w:val="20"/>
          <w:lang w:eastAsia="fr-FR"/>
        </w:rPr>
        <w:t xml:space="preserve"> dans l'expression de la </w:t>
      </w:r>
      <w:r w:rsidR="00654DF9" w:rsidRPr="00A37B37">
        <w:rPr>
          <w:rFonts w:asciiTheme="majorHAnsi" w:eastAsia="Times New Roman" w:hAnsiTheme="majorHAnsi" w:cs="Arial"/>
          <w:b/>
          <w:bCs/>
          <w:color w:val="000000"/>
          <w:sz w:val="20"/>
          <w:szCs w:val="20"/>
          <w:lang w:eastAsia="fr-FR"/>
        </w:rPr>
        <w:t>valeur d'une grandeur</w:t>
      </w:r>
      <w:r w:rsidR="00654DF9" w:rsidRPr="0068765E">
        <w:rPr>
          <w:rFonts w:asciiTheme="majorHAnsi" w:eastAsia="Times New Roman" w:hAnsiTheme="majorHAnsi" w:cs="Arial"/>
          <w:color w:val="000000"/>
          <w:sz w:val="20"/>
          <w:szCs w:val="20"/>
          <w:lang w:eastAsia="fr-FR"/>
        </w:rPr>
        <w:t xml:space="preserve">, autre qu'un nombre utilisé comme référence </w:t>
      </w:r>
    </w:p>
    <w:p w:rsidR="00654DF9" w:rsidRDefault="00654DF9"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1.21</w:t>
      </w:r>
      <w:r w:rsidR="00A37B37" w:rsidRPr="00A37B37">
        <w:rPr>
          <w:rFonts w:asciiTheme="majorHAnsi" w:eastAsia="Times New Roman" w:hAnsiTheme="majorHAnsi" w:cs="Arial"/>
          <w:b/>
          <w:bCs/>
          <w:color w:val="000000"/>
          <w:sz w:val="20"/>
          <w:szCs w:val="20"/>
          <w:lang w:eastAsia="fr-FR"/>
        </w:rPr>
        <w:t xml:space="preserve"> Algèbre</w:t>
      </w:r>
      <w:r w:rsidRPr="00A37B37">
        <w:rPr>
          <w:rFonts w:asciiTheme="majorHAnsi" w:eastAsia="Times New Roman" w:hAnsiTheme="majorHAnsi" w:cs="Arial"/>
          <w:b/>
          <w:bCs/>
          <w:color w:val="000000"/>
          <w:sz w:val="20"/>
          <w:szCs w:val="20"/>
          <w:lang w:eastAsia="fr-FR"/>
        </w:rPr>
        <w:t xml:space="preserve"> des grandeurs, f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Ensemble</w:t>
      </w:r>
      <w:r w:rsidR="00654DF9" w:rsidRPr="0068765E">
        <w:rPr>
          <w:rFonts w:asciiTheme="majorHAnsi" w:eastAsia="Times New Roman" w:hAnsiTheme="majorHAnsi" w:cs="Arial"/>
          <w:color w:val="000000"/>
          <w:sz w:val="20"/>
          <w:szCs w:val="20"/>
          <w:lang w:eastAsia="fr-FR"/>
        </w:rPr>
        <w:t xml:space="preserve"> de règles et opérations mathématiques appliquées aux </w:t>
      </w:r>
      <w:r w:rsidR="00654DF9" w:rsidRPr="00A37B37">
        <w:rPr>
          <w:rFonts w:asciiTheme="majorHAnsi" w:eastAsia="Times New Roman" w:hAnsiTheme="majorHAnsi" w:cs="Arial"/>
          <w:b/>
          <w:bCs/>
          <w:color w:val="000000"/>
          <w:sz w:val="20"/>
          <w:szCs w:val="20"/>
          <w:lang w:eastAsia="fr-FR"/>
        </w:rPr>
        <w:t>grandeurs</w:t>
      </w:r>
      <w:r w:rsidR="00654DF9" w:rsidRPr="0068765E">
        <w:rPr>
          <w:rFonts w:asciiTheme="majorHAnsi" w:eastAsia="Times New Roman" w:hAnsiTheme="majorHAnsi" w:cs="Arial"/>
          <w:color w:val="000000"/>
          <w:sz w:val="20"/>
          <w:szCs w:val="20"/>
          <w:lang w:eastAsia="fr-FR"/>
        </w:rPr>
        <w:t xml:space="preserve"> autres que les </w:t>
      </w:r>
      <w:r w:rsidR="00654DF9" w:rsidRPr="00A37B37">
        <w:rPr>
          <w:rFonts w:asciiTheme="majorHAnsi" w:eastAsia="Times New Roman" w:hAnsiTheme="majorHAnsi" w:cs="Arial"/>
          <w:b/>
          <w:bCs/>
          <w:color w:val="000000"/>
          <w:sz w:val="20"/>
          <w:szCs w:val="20"/>
          <w:lang w:eastAsia="fr-FR"/>
        </w:rPr>
        <w:t>grandeurs ordinales</w:t>
      </w:r>
      <w:r w:rsidR="00654DF9" w:rsidRPr="0068765E">
        <w:rPr>
          <w:rFonts w:asciiTheme="majorHAnsi" w:eastAsia="Times New Roman" w:hAnsiTheme="majorHAnsi" w:cs="Arial"/>
          <w:color w:val="000000"/>
          <w:sz w:val="20"/>
          <w:szCs w:val="20"/>
          <w:lang w:eastAsia="fr-FR"/>
        </w:rPr>
        <w:t xml:space="preserve"> </w:t>
      </w:r>
    </w:p>
    <w:p w:rsidR="00A37B37"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1.22</w:t>
      </w:r>
      <w:r w:rsidR="00A37B37" w:rsidRPr="00A37B37">
        <w:rPr>
          <w:rFonts w:asciiTheme="majorHAnsi" w:eastAsia="Times New Roman" w:hAnsiTheme="majorHAnsi" w:cs="Arial"/>
          <w:b/>
          <w:bCs/>
          <w:color w:val="000000"/>
          <w:sz w:val="20"/>
          <w:szCs w:val="20"/>
          <w:lang w:eastAsia="fr-FR"/>
        </w:rPr>
        <w:t xml:space="preserve"> Équation</w:t>
      </w:r>
      <w:r w:rsidRPr="00A37B37">
        <w:rPr>
          <w:rFonts w:asciiTheme="majorHAnsi" w:eastAsia="Times New Roman" w:hAnsiTheme="majorHAnsi" w:cs="Arial"/>
          <w:b/>
          <w:bCs/>
          <w:color w:val="000000"/>
          <w:sz w:val="20"/>
          <w:szCs w:val="20"/>
          <w:lang w:eastAsia="fr-FR"/>
        </w:rPr>
        <w:t xml:space="preserve"> aux grandeurs, f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Relation</w:t>
      </w:r>
      <w:r w:rsidR="00654DF9" w:rsidRPr="0068765E">
        <w:rPr>
          <w:rFonts w:asciiTheme="majorHAnsi" w:eastAsia="Times New Roman" w:hAnsiTheme="majorHAnsi" w:cs="Arial"/>
          <w:color w:val="000000"/>
          <w:sz w:val="20"/>
          <w:szCs w:val="20"/>
          <w:lang w:eastAsia="fr-FR"/>
        </w:rPr>
        <w:t xml:space="preserve"> d'égalité entre des </w:t>
      </w:r>
      <w:r w:rsidR="00654DF9" w:rsidRPr="00A37B37">
        <w:rPr>
          <w:rFonts w:asciiTheme="majorHAnsi" w:eastAsia="Times New Roman" w:hAnsiTheme="majorHAnsi" w:cs="Arial"/>
          <w:b/>
          <w:bCs/>
          <w:color w:val="000000"/>
          <w:sz w:val="20"/>
          <w:szCs w:val="20"/>
          <w:lang w:eastAsia="fr-FR"/>
        </w:rPr>
        <w:t>grandeurs</w:t>
      </w:r>
      <w:r w:rsidR="00654DF9" w:rsidRPr="0068765E">
        <w:rPr>
          <w:rFonts w:asciiTheme="majorHAnsi" w:eastAsia="Times New Roman" w:hAnsiTheme="majorHAnsi" w:cs="Arial"/>
          <w:color w:val="000000"/>
          <w:sz w:val="20"/>
          <w:szCs w:val="20"/>
          <w:lang w:eastAsia="fr-FR"/>
        </w:rPr>
        <w:t xml:space="preserve"> d'un </w:t>
      </w:r>
      <w:r w:rsidR="00654DF9" w:rsidRPr="00A37B37">
        <w:rPr>
          <w:rFonts w:asciiTheme="majorHAnsi" w:eastAsia="Times New Roman" w:hAnsiTheme="majorHAnsi" w:cs="Arial"/>
          <w:b/>
          <w:bCs/>
          <w:color w:val="000000"/>
          <w:sz w:val="20"/>
          <w:szCs w:val="20"/>
          <w:lang w:eastAsia="fr-FR"/>
        </w:rPr>
        <w:t>système de grandeurs</w:t>
      </w:r>
      <w:r w:rsidR="00654DF9" w:rsidRPr="0068765E">
        <w:rPr>
          <w:rFonts w:asciiTheme="majorHAnsi" w:eastAsia="Times New Roman" w:hAnsiTheme="majorHAnsi" w:cs="Arial"/>
          <w:color w:val="000000"/>
          <w:sz w:val="20"/>
          <w:szCs w:val="20"/>
          <w:lang w:eastAsia="fr-FR"/>
        </w:rPr>
        <w:t xml:space="preserve"> donné, indépendante des </w:t>
      </w:r>
      <w:r w:rsidR="00654DF9" w:rsidRPr="00A37B37">
        <w:rPr>
          <w:rFonts w:asciiTheme="majorHAnsi" w:eastAsia="Times New Roman" w:hAnsiTheme="majorHAnsi" w:cs="Arial"/>
          <w:b/>
          <w:bCs/>
          <w:color w:val="000000"/>
          <w:sz w:val="20"/>
          <w:szCs w:val="20"/>
          <w:lang w:eastAsia="fr-FR"/>
        </w:rPr>
        <w:t>unités de mesure</w:t>
      </w:r>
      <w:r w:rsidR="00654DF9" w:rsidRPr="0068765E">
        <w:rPr>
          <w:rFonts w:asciiTheme="majorHAnsi" w:eastAsia="Times New Roman" w:hAnsiTheme="majorHAnsi" w:cs="Arial"/>
          <w:color w:val="000000"/>
          <w:sz w:val="20"/>
          <w:szCs w:val="20"/>
          <w:lang w:eastAsia="fr-FR"/>
        </w:rPr>
        <w:t xml:space="preserve"> </w:t>
      </w:r>
    </w:p>
    <w:p w:rsidR="00654DF9" w:rsidRPr="0068765E" w:rsidRDefault="00654DF9"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1.23</w:t>
      </w:r>
      <w:r w:rsidR="00A37B37" w:rsidRPr="00A37B37">
        <w:rPr>
          <w:rFonts w:asciiTheme="majorHAnsi" w:eastAsia="Times New Roman" w:hAnsiTheme="majorHAnsi" w:cs="Arial"/>
          <w:b/>
          <w:bCs/>
          <w:color w:val="000000"/>
          <w:sz w:val="20"/>
          <w:szCs w:val="20"/>
          <w:lang w:eastAsia="fr-FR"/>
        </w:rPr>
        <w:t xml:space="preserve"> Équation</w:t>
      </w:r>
      <w:r w:rsidRPr="00A37B37">
        <w:rPr>
          <w:rFonts w:asciiTheme="majorHAnsi" w:eastAsia="Times New Roman" w:hAnsiTheme="majorHAnsi" w:cs="Arial"/>
          <w:b/>
          <w:bCs/>
          <w:color w:val="000000"/>
          <w:sz w:val="20"/>
          <w:szCs w:val="20"/>
          <w:lang w:eastAsia="fr-FR"/>
        </w:rPr>
        <w:t xml:space="preserve"> aux unités, f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Relation</w:t>
      </w:r>
      <w:r w:rsidR="00654DF9" w:rsidRPr="0068765E">
        <w:rPr>
          <w:rFonts w:asciiTheme="majorHAnsi" w:eastAsia="Times New Roman" w:hAnsiTheme="majorHAnsi" w:cs="Arial"/>
          <w:color w:val="000000"/>
          <w:sz w:val="20"/>
          <w:szCs w:val="20"/>
          <w:lang w:eastAsia="fr-FR"/>
        </w:rPr>
        <w:t xml:space="preserve"> d'égalité entre des </w:t>
      </w:r>
      <w:r w:rsidR="00654DF9" w:rsidRPr="00A37B37">
        <w:rPr>
          <w:rFonts w:asciiTheme="majorHAnsi" w:eastAsia="Times New Roman" w:hAnsiTheme="majorHAnsi" w:cs="Arial"/>
          <w:b/>
          <w:bCs/>
          <w:color w:val="000000"/>
          <w:sz w:val="20"/>
          <w:szCs w:val="20"/>
          <w:lang w:eastAsia="fr-FR"/>
        </w:rPr>
        <w:t>unités de base</w:t>
      </w:r>
      <w:r w:rsidR="00654DF9" w:rsidRPr="0068765E">
        <w:rPr>
          <w:rFonts w:asciiTheme="majorHAnsi" w:eastAsia="Times New Roman" w:hAnsiTheme="majorHAnsi" w:cs="Arial"/>
          <w:color w:val="000000"/>
          <w:sz w:val="20"/>
          <w:szCs w:val="20"/>
          <w:lang w:eastAsia="fr-FR"/>
        </w:rPr>
        <w:t xml:space="preserve">, des </w:t>
      </w:r>
      <w:r w:rsidR="00654DF9" w:rsidRPr="00A37B37">
        <w:rPr>
          <w:rFonts w:asciiTheme="majorHAnsi" w:eastAsia="Times New Roman" w:hAnsiTheme="majorHAnsi" w:cs="Arial"/>
          <w:b/>
          <w:bCs/>
          <w:color w:val="000000"/>
          <w:sz w:val="20"/>
          <w:szCs w:val="20"/>
          <w:lang w:eastAsia="fr-FR"/>
        </w:rPr>
        <w:t>unités dérivées cohérentes</w:t>
      </w:r>
      <w:r w:rsidR="00654DF9" w:rsidRPr="0068765E">
        <w:rPr>
          <w:rFonts w:asciiTheme="majorHAnsi" w:eastAsia="Times New Roman" w:hAnsiTheme="majorHAnsi" w:cs="Arial"/>
          <w:color w:val="000000"/>
          <w:sz w:val="20"/>
          <w:szCs w:val="20"/>
          <w:lang w:eastAsia="fr-FR"/>
        </w:rPr>
        <w:t xml:space="preserve"> ou d'autres </w:t>
      </w:r>
      <w:r w:rsidR="00654DF9" w:rsidRPr="00A37B37">
        <w:rPr>
          <w:rFonts w:asciiTheme="majorHAnsi" w:eastAsia="Times New Roman" w:hAnsiTheme="majorHAnsi" w:cs="Arial"/>
          <w:b/>
          <w:bCs/>
          <w:color w:val="000000"/>
          <w:sz w:val="20"/>
          <w:szCs w:val="20"/>
          <w:lang w:eastAsia="fr-FR"/>
        </w:rPr>
        <w:t>unités de mesure</w:t>
      </w:r>
      <w:r w:rsidR="00654DF9" w:rsidRPr="0068765E">
        <w:rPr>
          <w:rFonts w:asciiTheme="majorHAnsi" w:eastAsia="Times New Roman" w:hAnsiTheme="majorHAnsi" w:cs="Arial"/>
          <w:color w:val="000000"/>
          <w:sz w:val="20"/>
          <w:szCs w:val="20"/>
          <w:lang w:eastAsia="fr-FR"/>
        </w:rPr>
        <w:t xml:space="preserve"> </w:t>
      </w:r>
    </w:p>
    <w:p w:rsidR="002071BC" w:rsidRPr="0068765E"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1.24</w:t>
      </w:r>
      <w:r w:rsidR="00A37B37" w:rsidRPr="00A37B37">
        <w:rPr>
          <w:rFonts w:asciiTheme="majorHAnsi" w:eastAsia="Times New Roman" w:hAnsiTheme="majorHAnsi" w:cs="Arial"/>
          <w:b/>
          <w:bCs/>
          <w:color w:val="000000"/>
          <w:sz w:val="20"/>
          <w:szCs w:val="20"/>
          <w:lang w:eastAsia="fr-FR"/>
        </w:rPr>
        <w:t xml:space="preserve"> Facteur</w:t>
      </w:r>
      <w:r w:rsidRPr="00A37B37">
        <w:rPr>
          <w:rFonts w:asciiTheme="majorHAnsi" w:eastAsia="Times New Roman" w:hAnsiTheme="majorHAnsi" w:cs="Arial"/>
          <w:b/>
          <w:bCs/>
          <w:color w:val="000000"/>
          <w:sz w:val="20"/>
          <w:szCs w:val="20"/>
          <w:lang w:eastAsia="fr-FR"/>
        </w:rPr>
        <w:t xml:space="preserve"> de conversion entre unités, m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Rapport</w:t>
      </w:r>
      <w:r w:rsidR="00654DF9" w:rsidRPr="0068765E">
        <w:rPr>
          <w:rFonts w:asciiTheme="majorHAnsi" w:eastAsia="Times New Roman" w:hAnsiTheme="majorHAnsi" w:cs="Arial"/>
          <w:color w:val="000000"/>
          <w:sz w:val="20"/>
          <w:szCs w:val="20"/>
          <w:lang w:eastAsia="fr-FR"/>
        </w:rPr>
        <w:t xml:space="preserve"> de deux </w:t>
      </w:r>
      <w:r w:rsidR="00654DF9" w:rsidRPr="00A37B37">
        <w:rPr>
          <w:rFonts w:asciiTheme="majorHAnsi" w:eastAsia="Times New Roman" w:hAnsiTheme="majorHAnsi" w:cs="Arial"/>
          <w:b/>
          <w:bCs/>
          <w:color w:val="000000"/>
          <w:sz w:val="20"/>
          <w:szCs w:val="20"/>
          <w:lang w:eastAsia="fr-FR"/>
        </w:rPr>
        <w:t>unités de mesure</w:t>
      </w:r>
      <w:r w:rsidR="00654DF9" w:rsidRPr="0068765E">
        <w:rPr>
          <w:rFonts w:asciiTheme="majorHAnsi" w:eastAsia="Times New Roman" w:hAnsiTheme="majorHAnsi" w:cs="Arial"/>
          <w:color w:val="000000"/>
          <w:sz w:val="20"/>
          <w:szCs w:val="20"/>
          <w:lang w:eastAsia="fr-FR"/>
        </w:rPr>
        <w:t xml:space="preserve"> correspondant à des </w:t>
      </w:r>
      <w:r w:rsidR="00654DF9" w:rsidRPr="00A37B37">
        <w:rPr>
          <w:rFonts w:asciiTheme="majorHAnsi" w:eastAsia="Times New Roman" w:hAnsiTheme="majorHAnsi" w:cs="Arial"/>
          <w:b/>
          <w:bCs/>
          <w:color w:val="000000"/>
          <w:sz w:val="20"/>
          <w:szCs w:val="20"/>
          <w:lang w:eastAsia="fr-FR"/>
        </w:rPr>
        <w:t>grandeurs</w:t>
      </w:r>
      <w:r w:rsidR="00654DF9" w:rsidRPr="0068765E">
        <w:rPr>
          <w:rFonts w:asciiTheme="majorHAnsi" w:eastAsia="Times New Roman" w:hAnsiTheme="majorHAnsi" w:cs="Arial"/>
          <w:color w:val="000000"/>
          <w:sz w:val="20"/>
          <w:szCs w:val="20"/>
          <w:lang w:eastAsia="fr-FR"/>
        </w:rPr>
        <w:t xml:space="preserve"> de même </w:t>
      </w:r>
      <w:r w:rsidR="00654DF9" w:rsidRPr="00A37B37">
        <w:rPr>
          <w:rFonts w:asciiTheme="majorHAnsi" w:eastAsia="Times New Roman" w:hAnsiTheme="majorHAnsi" w:cs="Arial"/>
          <w:b/>
          <w:bCs/>
          <w:color w:val="000000"/>
          <w:sz w:val="20"/>
          <w:szCs w:val="20"/>
          <w:lang w:eastAsia="fr-FR"/>
        </w:rPr>
        <w:t>nature</w:t>
      </w:r>
      <w:r w:rsidR="00654DF9" w:rsidRPr="0068765E">
        <w:rPr>
          <w:rFonts w:asciiTheme="majorHAnsi" w:eastAsia="Times New Roman" w:hAnsiTheme="majorHAnsi" w:cs="Arial"/>
          <w:color w:val="000000"/>
          <w:sz w:val="20"/>
          <w:szCs w:val="20"/>
          <w:lang w:eastAsia="fr-FR"/>
        </w:rPr>
        <w:t xml:space="preserve"> </w:t>
      </w:r>
    </w:p>
    <w:p w:rsidR="00A37B37"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p>
    <w:p w:rsidR="00654DF9"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1.25</w:t>
      </w:r>
      <w:r w:rsidR="00A37B37" w:rsidRPr="00A37B37">
        <w:rPr>
          <w:rFonts w:asciiTheme="majorHAnsi" w:eastAsia="Times New Roman" w:hAnsiTheme="majorHAnsi" w:cs="Arial"/>
          <w:b/>
          <w:bCs/>
          <w:color w:val="000000"/>
          <w:sz w:val="20"/>
          <w:szCs w:val="20"/>
          <w:lang w:eastAsia="fr-FR"/>
        </w:rPr>
        <w:t xml:space="preserve"> Équation</w:t>
      </w:r>
      <w:r w:rsidRPr="00A37B37">
        <w:rPr>
          <w:rFonts w:asciiTheme="majorHAnsi" w:eastAsia="Times New Roman" w:hAnsiTheme="majorHAnsi" w:cs="Arial"/>
          <w:b/>
          <w:bCs/>
          <w:color w:val="000000"/>
          <w:sz w:val="20"/>
          <w:szCs w:val="20"/>
          <w:lang w:eastAsia="fr-FR"/>
        </w:rPr>
        <w:t xml:space="preserve"> aux valeurs numériques, f </w:t>
      </w:r>
    </w:p>
    <w:p w:rsidR="00654DF9"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Relation</w:t>
      </w:r>
      <w:r w:rsidR="00654DF9" w:rsidRPr="0068765E">
        <w:rPr>
          <w:rFonts w:asciiTheme="majorHAnsi" w:eastAsia="Times New Roman" w:hAnsiTheme="majorHAnsi" w:cs="Arial"/>
          <w:color w:val="000000"/>
          <w:sz w:val="20"/>
          <w:szCs w:val="20"/>
          <w:lang w:eastAsia="fr-FR"/>
        </w:rPr>
        <w:t xml:space="preserve"> d'égalité entre des </w:t>
      </w:r>
      <w:r w:rsidR="00654DF9" w:rsidRPr="00A37B37">
        <w:rPr>
          <w:rFonts w:asciiTheme="majorHAnsi" w:eastAsia="Times New Roman" w:hAnsiTheme="majorHAnsi" w:cs="Arial"/>
          <w:b/>
          <w:bCs/>
          <w:color w:val="000000"/>
          <w:sz w:val="20"/>
          <w:szCs w:val="20"/>
          <w:lang w:eastAsia="fr-FR"/>
        </w:rPr>
        <w:t>valeurs numériques</w:t>
      </w:r>
      <w:r w:rsidR="00654DF9" w:rsidRPr="0068765E">
        <w:rPr>
          <w:rFonts w:asciiTheme="majorHAnsi" w:eastAsia="Times New Roman" w:hAnsiTheme="majorHAnsi" w:cs="Arial"/>
          <w:color w:val="000000"/>
          <w:sz w:val="20"/>
          <w:szCs w:val="20"/>
          <w:lang w:eastAsia="fr-FR"/>
        </w:rPr>
        <w:t xml:space="preserve">, fondée sur une </w:t>
      </w:r>
      <w:r w:rsidR="00654DF9" w:rsidRPr="00A37B37">
        <w:rPr>
          <w:rFonts w:asciiTheme="majorHAnsi" w:eastAsia="Times New Roman" w:hAnsiTheme="majorHAnsi" w:cs="Arial"/>
          <w:b/>
          <w:bCs/>
          <w:color w:val="000000"/>
          <w:sz w:val="20"/>
          <w:szCs w:val="20"/>
          <w:lang w:eastAsia="fr-FR"/>
        </w:rPr>
        <w:t>équation aux grandeurs</w:t>
      </w:r>
      <w:r w:rsidR="00654DF9" w:rsidRPr="0068765E">
        <w:rPr>
          <w:rFonts w:asciiTheme="majorHAnsi" w:eastAsia="Times New Roman" w:hAnsiTheme="majorHAnsi" w:cs="Arial"/>
          <w:color w:val="000000"/>
          <w:sz w:val="20"/>
          <w:szCs w:val="20"/>
          <w:lang w:eastAsia="fr-FR"/>
        </w:rPr>
        <w:t xml:space="preserve"> donnée et des </w:t>
      </w:r>
      <w:r w:rsidR="00654DF9" w:rsidRPr="00A37B37">
        <w:rPr>
          <w:rFonts w:asciiTheme="majorHAnsi" w:eastAsia="Times New Roman" w:hAnsiTheme="majorHAnsi" w:cs="Arial"/>
          <w:b/>
          <w:bCs/>
          <w:color w:val="000000"/>
          <w:sz w:val="20"/>
          <w:szCs w:val="20"/>
          <w:lang w:eastAsia="fr-FR"/>
        </w:rPr>
        <w:t>unités de mesure</w:t>
      </w:r>
      <w:r w:rsidR="00654DF9" w:rsidRPr="0068765E">
        <w:rPr>
          <w:rFonts w:asciiTheme="majorHAnsi" w:eastAsia="Times New Roman" w:hAnsiTheme="majorHAnsi" w:cs="Arial"/>
          <w:color w:val="000000"/>
          <w:sz w:val="20"/>
          <w:szCs w:val="20"/>
          <w:lang w:eastAsia="fr-FR"/>
        </w:rPr>
        <w:t xml:space="preserve"> spécifiées </w:t>
      </w:r>
    </w:p>
    <w:p w:rsidR="00A37B37"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p>
    <w:p w:rsidR="00A37B37"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1.26</w:t>
      </w:r>
      <w:r w:rsidR="00A37B37" w:rsidRPr="00A37B37">
        <w:rPr>
          <w:rFonts w:asciiTheme="majorHAnsi" w:eastAsia="Times New Roman" w:hAnsiTheme="majorHAnsi" w:cs="Arial"/>
          <w:b/>
          <w:bCs/>
          <w:color w:val="000000"/>
          <w:sz w:val="20"/>
          <w:szCs w:val="20"/>
          <w:lang w:eastAsia="fr-FR"/>
        </w:rPr>
        <w:t xml:space="preserve"> Grandeur</w:t>
      </w:r>
      <w:r w:rsidRPr="00A37B37">
        <w:rPr>
          <w:rFonts w:asciiTheme="majorHAnsi" w:eastAsia="Times New Roman" w:hAnsiTheme="majorHAnsi" w:cs="Arial"/>
          <w:b/>
          <w:bCs/>
          <w:color w:val="000000"/>
          <w:sz w:val="20"/>
          <w:szCs w:val="20"/>
          <w:lang w:eastAsia="fr-FR"/>
        </w:rPr>
        <w:t xml:space="preserve"> ordinale, f</w:t>
      </w:r>
    </w:p>
    <w:p w:rsidR="00654DF9" w:rsidRPr="00A37B37" w:rsidRDefault="00A37B37"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Grandeur</w:t>
      </w:r>
      <w:r w:rsidR="00654DF9" w:rsidRPr="00A37B37">
        <w:rPr>
          <w:rFonts w:asciiTheme="majorHAnsi" w:eastAsia="Times New Roman" w:hAnsiTheme="majorHAnsi" w:cs="Arial"/>
          <w:b/>
          <w:bCs/>
          <w:color w:val="000000"/>
          <w:sz w:val="20"/>
          <w:szCs w:val="20"/>
          <w:lang w:eastAsia="fr-FR"/>
        </w:rPr>
        <w:t xml:space="preserve"> repérable, f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A37B37">
        <w:rPr>
          <w:rFonts w:asciiTheme="majorHAnsi" w:eastAsia="Times New Roman" w:hAnsiTheme="majorHAnsi" w:cs="Arial"/>
          <w:b/>
          <w:bCs/>
          <w:color w:val="000000"/>
          <w:sz w:val="20"/>
          <w:szCs w:val="20"/>
          <w:lang w:eastAsia="fr-FR"/>
        </w:rPr>
        <w:t>Grandeur</w:t>
      </w:r>
      <w:r w:rsidR="00654DF9" w:rsidRPr="0068765E">
        <w:rPr>
          <w:rFonts w:asciiTheme="majorHAnsi" w:eastAsia="Times New Roman" w:hAnsiTheme="majorHAnsi" w:cs="Arial"/>
          <w:color w:val="000000"/>
          <w:sz w:val="20"/>
          <w:szCs w:val="20"/>
          <w:lang w:eastAsia="fr-FR"/>
        </w:rPr>
        <w:t xml:space="preserve">, définie par une </w:t>
      </w:r>
      <w:r w:rsidR="00654DF9" w:rsidRPr="00A37B37">
        <w:rPr>
          <w:rFonts w:asciiTheme="majorHAnsi" w:eastAsia="Times New Roman" w:hAnsiTheme="majorHAnsi" w:cs="Arial"/>
          <w:b/>
          <w:bCs/>
          <w:color w:val="000000"/>
          <w:sz w:val="20"/>
          <w:szCs w:val="20"/>
          <w:lang w:eastAsia="fr-FR"/>
        </w:rPr>
        <w:t>procédure de mesure</w:t>
      </w:r>
      <w:r w:rsidR="00654DF9" w:rsidRPr="0068765E">
        <w:rPr>
          <w:rFonts w:asciiTheme="majorHAnsi" w:eastAsia="Times New Roman" w:hAnsiTheme="majorHAnsi" w:cs="Arial"/>
          <w:color w:val="000000"/>
          <w:sz w:val="20"/>
          <w:szCs w:val="20"/>
          <w:lang w:eastAsia="fr-FR"/>
        </w:rPr>
        <w:t xml:space="preserve">, adoptée par convention, qui peut être classée avec d'autres grandeurs de même </w:t>
      </w:r>
      <w:r w:rsidR="00654DF9" w:rsidRPr="00A37B37">
        <w:rPr>
          <w:rFonts w:asciiTheme="majorHAnsi" w:eastAsia="Times New Roman" w:hAnsiTheme="majorHAnsi" w:cs="Arial"/>
          <w:b/>
          <w:bCs/>
          <w:color w:val="000000"/>
          <w:sz w:val="20"/>
          <w:szCs w:val="20"/>
          <w:lang w:eastAsia="fr-FR"/>
        </w:rPr>
        <w:t>nature</w:t>
      </w:r>
      <w:r w:rsidR="00654DF9" w:rsidRPr="0068765E">
        <w:rPr>
          <w:rFonts w:asciiTheme="majorHAnsi" w:eastAsia="Times New Roman" w:hAnsiTheme="majorHAnsi" w:cs="Arial"/>
          <w:color w:val="000000"/>
          <w:sz w:val="20"/>
          <w:szCs w:val="20"/>
          <w:lang w:eastAsia="fr-FR"/>
        </w:rPr>
        <w:t xml:space="preserve">, selon l'ordre croissant ou décroissant de leurs expressions quantitatives, mais pour laquelle aucune relation algébrique entre ces grandeurs n'existe </w:t>
      </w:r>
    </w:p>
    <w:p w:rsidR="00A37B37"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p>
    <w:p w:rsidR="00A37B37" w:rsidRPr="00A37B37"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1.27</w:t>
      </w:r>
      <w:r w:rsidR="00A37B37" w:rsidRPr="00A37B37">
        <w:rPr>
          <w:rFonts w:asciiTheme="majorHAnsi" w:eastAsia="Times New Roman" w:hAnsiTheme="majorHAnsi" w:cs="Arial"/>
          <w:b/>
          <w:bCs/>
          <w:color w:val="000000"/>
          <w:sz w:val="20"/>
          <w:szCs w:val="20"/>
          <w:lang w:eastAsia="fr-FR"/>
        </w:rPr>
        <w:t xml:space="preserve"> Échelle</w:t>
      </w:r>
      <w:r w:rsidRPr="00A37B37">
        <w:rPr>
          <w:rFonts w:asciiTheme="majorHAnsi" w:eastAsia="Times New Roman" w:hAnsiTheme="majorHAnsi" w:cs="Arial"/>
          <w:b/>
          <w:bCs/>
          <w:color w:val="000000"/>
          <w:sz w:val="20"/>
          <w:szCs w:val="20"/>
          <w:lang w:eastAsia="fr-FR"/>
        </w:rPr>
        <w:t xml:space="preserve"> de valeurs, f</w:t>
      </w:r>
    </w:p>
    <w:p w:rsidR="00654DF9" w:rsidRPr="00A37B37" w:rsidRDefault="00A37B37" w:rsidP="00086011">
      <w:pPr>
        <w:widowControl w:val="0"/>
        <w:spacing w:after="0" w:line="360" w:lineRule="auto"/>
        <w:jc w:val="both"/>
        <w:rPr>
          <w:rFonts w:asciiTheme="majorHAnsi" w:eastAsia="Times New Roman" w:hAnsiTheme="majorHAnsi" w:cs="Arial"/>
          <w:b/>
          <w:bCs/>
          <w:color w:val="000000"/>
          <w:sz w:val="20"/>
          <w:szCs w:val="20"/>
          <w:lang w:eastAsia="fr-FR"/>
        </w:rPr>
      </w:pPr>
      <w:r w:rsidRPr="00A37B37">
        <w:rPr>
          <w:rFonts w:asciiTheme="majorHAnsi" w:eastAsia="Times New Roman" w:hAnsiTheme="majorHAnsi" w:cs="Arial"/>
          <w:b/>
          <w:bCs/>
          <w:color w:val="000000"/>
          <w:sz w:val="20"/>
          <w:szCs w:val="20"/>
          <w:lang w:eastAsia="fr-FR"/>
        </w:rPr>
        <w:t>Échelle</w:t>
      </w:r>
      <w:r w:rsidR="00654DF9" w:rsidRPr="00A37B37">
        <w:rPr>
          <w:rFonts w:asciiTheme="majorHAnsi" w:eastAsia="Times New Roman" w:hAnsiTheme="majorHAnsi" w:cs="Arial"/>
          <w:b/>
          <w:bCs/>
          <w:color w:val="000000"/>
          <w:sz w:val="20"/>
          <w:szCs w:val="20"/>
          <w:lang w:eastAsia="fr-FR"/>
        </w:rPr>
        <w:t xml:space="preserve"> de mesure, f </w:t>
      </w:r>
    </w:p>
    <w:p w:rsidR="00654DF9" w:rsidRPr="0068765E" w:rsidRDefault="00A37B37"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Ensemble</w:t>
      </w:r>
      <w:r w:rsidR="00654DF9" w:rsidRPr="0068765E">
        <w:rPr>
          <w:rFonts w:asciiTheme="majorHAnsi" w:eastAsia="Times New Roman" w:hAnsiTheme="majorHAnsi" w:cs="Arial"/>
          <w:color w:val="000000"/>
          <w:sz w:val="20"/>
          <w:szCs w:val="20"/>
          <w:lang w:eastAsia="fr-FR"/>
        </w:rPr>
        <w:t xml:space="preserve"> ordonné de </w:t>
      </w:r>
      <w:r w:rsidR="00654DF9" w:rsidRPr="00A37B37">
        <w:rPr>
          <w:rFonts w:asciiTheme="majorHAnsi" w:eastAsia="Times New Roman" w:hAnsiTheme="majorHAnsi" w:cs="Arial"/>
          <w:b/>
          <w:bCs/>
          <w:color w:val="000000"/>
          <w:sz w:val="20"/>
          <w:szCs w:val="20"/>
          <w:lang w:eastAsia="fr-FR"/>
        </w:rPr>
        <w:t>valeurs</w:t>
      </w:r>
      <w:r w:rsidR="00654DF9" w:rsidRPr="0068765E">
        <w:rPr>
          <w:rFonts w:asciiTheme="majorHAnsi" w:eastAsia="Times New Roman" w:hAnsiTheme="majorHAnsi" w:cs="Arial"/>
          <w:color w:val="000000"/>
          <w:sz w:val="20"/>
          <w:szCs w:val="20"/>
          <w:lang w:eastAsia="fr-FR"/>
        </w:rPr>
        <w:t xml:space="preserve"> de </w:t>
      </w:r>
      <w:r w:rsidR="00654DF9" w:rsidRPr="00A37B37">
        <w:rPr>
          <w:rFonts w:asciiTheme="majorHAnsi" w:eastAsia="Times New Roman" w:hAnsiTheme="majorHAnsi" w:cs="Arial"/>
          <w:b/>
          <w:bCs/>
          <w:color w:val="000000"/>
          <w:sz w:val="20"/>
          <w:szCs w:val="20"/>
          <w:lang w:eastAsia="fr-FR"/>
        </w:rPr>
        <w:t>grandeurs</w:t>
      </w:r>
      <w:r w:rsidR="00654DF9" w:rsidRPr="0068765E">
        <w:rPr>
          <w:rFonts w:asciiTheme="majorHAnsi" w:eastAsia="Times New Roman" w:hAnsiTheme="majorHAnsi" w:cs="Arial"/>
          <w:color w:val="000000"/>
          <w:sz w:val="20"/>
          <w:szCs w:val="20"/>
          <w:lang w:eastAsia="fr-FR"/>
        </w:rPr>
        <w:t xml:space="preserve"> d'une </w:t>
      </w:r>
      <w:r w:rsidR="00654DF9" w:rsidRPr="00A37B37">
        <w:rPr>
          <w:rFonts w:asciiTheme="majorHAnsi" w:eastAsia="Times New Roman" w:hAnsiTheme="majorHAnsi" w:cs="Arial"/>
          <w:b/>
          <w:bCs/>
          <w:color w:val="000000"/>
          <w:sz w:val="20"/>
          <w:szCs w:val="20"/>
          <w:lang w:eastAsia="fr-FR"/>
        </w:rPr>
        <w:t>nature</w:t>
      </w:r>
      <w:r w:rsidR="00654DF9" w:rsidRPr="0068765E">
        <w:rPr>
          <w:rFonts w:asciiTheme="majorHAnsi" w:eastAsia="Times New Roman" w:hAnsiTheme="majorHAnsi" w:cs="Arial"/>
          <w:color w:val="000000"/>
          <w:sz w:val="20"/>
          <w:szCs w:val="20"/>
          <w:lang w:eastAsia="fr-FR"/>
        </w:rPr>
        <w:t xml:space="preserve"> donnée, utilisé pour classer des grandeurs de cette nature en ordre croissant ou décroissant de leurs expressions quantitatives </w:t>
      </w:r>
    </w:p>
    <w:p w:rsidR="00654DF9" w:rsidRPr="0068765E" w:rsidRDefault="00654DF9"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71D02"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171D02">
        <w:rPr>
          <w:rFonts w:asciiTheme="majorHAnsi" w:eastAsia="Times New Roman" w:hAnsiTheme="majorHAnsi" w:cs="Arial"/>
          <w:b/>
          <w:bCs/>
          <w:color w:val="000000"/>
          <w:sz w:val="20"/>
          <w:szCs w:val="20"/>
          <w:lang w:eastAsia="fr-FR"/>
        </w:rPr>
        <w:t>1.28 (1.22)</w:t>
      </w:r>
      <w:r w:rsidR="00171D02" w:rsidRPr="00171D02">
        <w:rPr>
          <w:rFonts w:asciiTheme="majorHAnsi" w:eastAsia="Times New Roman" w:hAnsiTheme="majorHAnsi" w:cs="Arial"/>
          <w:b/>
          <w:bCs/>
          <w:color w:val="000000"/>
          <w:sz w:val="20"/>
          <w:szCs w:val="20"/>
          <w:lang w:eastAsia="fr-FR"/>
        </w:rPr>
        <w:t xml:space="preserve"> </w:t>
      </w:r>
      <w:r w:rsidRPr="00171D02">
        <w:rPr>
          <w:rFonts w:asciiTheme="majorHAnsi" w:eastAsia="Times New Roman" w:hAnsiTheme="majorHAnsi" w:cs="Arial"/>
          <w:b/>
          <w:bCs/>
          <w:color w:val="000000"/>
          <w:sz w:val="20"/>
          <w:szCs w:val="20"/>
          <w:lang w:eastAsia="fr-FR"/>
        </w:rPr>
        <w:t>échelle ordinale, f</w:t>
      </w:r>
      <w:r w:rsidR="00171D02" w:rsidRPr="00171D02">
        <w:rPr>
          <w:rFonts w:asciiTheme="majorHAnsi" w:eastAsia="Times New Roman" w:hAnsiTheme="majorHAnsi" w:cs="Arial"/>
          <w:b/>
          <w:bCs/>
          <w:color w:val="000000"/>
          <w:sz w:val="20"/>
          <w:szCs w:val="20"/>
          <w:lang w:eastAsia="fr-FR"/>
        </w:rPr>
        <w:t xml:space="preserve"> </w:t>
      </w:r>
    </w:p>
    <w:p w:rsidR="00654DF9" w:rsidRPr="0068765E"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b/>
          <w:bCs/>
          <w:color w:val="000000"/>
          <w:sz w:val="20"/>
          <w:szCs w:val="20"/>
          <w:lang w:eastAsia="fr-FR"/>
        </w:rPr>
        <w:t>Échelle</w:t>
      </w:r>
      <w:r w:rsidR="00654DF9" w:rsidRPr="00171D02">
        <w:rPr>
          <w:rFonts w:asciiTheme="majorHAnsi" w:eastAsia="Times New Roman" w:hAnsiTheme="majorHAnsi" w:cs="Arial"/>
          <w:b/>
          <w:bCs/>
          <w:color w:val="000000"/>
          <w:sz w:val="20"/>
          <w:szCs w:val="20"/>
          <w:lang w:eastAsia="fr-FR"/>
        </w:rPr>
        <w:t xml:space="preserve"> de repérage, f</w:t>
      </w:r>
      <w:r w:rsidR="00654DF9" w:rsidRPr="0068765E">
        <w:rPr>
          <w:rFonts w:asciiTheme="majorHAnsi" w:eastAsia="Times New Roman" w:hAnsiTheme="majorHAnsi" w:cs="Arial"/>
          <w:color w:val="000000"/>
          <w:sz w:val="20"/>
          <w:szCs w:val="20"/>
          <w:lang w:eastAsia="fr-FR"/>
        </w:rPr>
        <w:t xml:space="preserve"> </w:t>
      </w:r>
    </w:p>
    <w:p w:rsidR="00654DF9" w:rsidRPr="0068765E"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b/>
          <w:bCs/>
          <w:color w:val="000000"/>
          <w:sz w:val="20"/>
          <w:szCs w:val="20"/>
          <w:lang w:eastAsia="fr-FR"/>
        </w:rPr>
        <w:t>Échelle</w:t>
      </w:r>
      <w:r w:rsidR="00654DF9" w:rsidRPr="00171D02">
        <w:rPr>
          <w:rFonts w:asciiTheme="majorHAnsi" w:eastAsia="Times New Roman" w:hAnsiTheme="majorHAnsi" w:cs="Arial"/>
          <w:b/>
          <w:bCs/>
          <w:color w:val="000000"/>
          <w:sz w:val="20"/>
          <w:szCs w:val="20"/>
          <w:lang w:eastAsia="fr-FR"/>
        </w:rPr>
        <w:t xml:space="preserve"> de valeurs</w:t>
      </w:r>
      <w:r w:rsidR="00654DF9" w:rsidRPr="0068765E">
        <w:rPr>
          <w:rFonts w:asciiTheme="majorHAnsi" w:eastAsia="Times New Roman" w:hAnsiTheme="majorHAnsi" w:cs="Arial"/>
          <w:color w:val="000000"/>
          <w:sz w:val="20"/>
          <w:szCs w:val="20"/>
          <w:lang w:eastAsia="fr-FR"/>
        </w:rPr>
        <w:t xml:space="preserve"> pour </w:t>
      </w:r>
      <w:r w:rsidR="00654DF9" w:rsidRPr="00171D02">
        <w:rPr>
          <w:rFonts w:asciiTheme="majorHAnsi" w:eastAsia="Times New Roman" w:hAnsiTheme="majorHAnsi" w:cs="Arial"/>
          <w:b/>
          <w:bCs/>
          <w:color w:val="000000"/>
          <w:sz w:val="20"/>
          <w:szCs w:val="20"/>
          <w:lang w:eastAsia="fr-FR"/>
        </w:rPr>
        <w:t>grandeurs ordinales</w:t>
      </w:r>
      <w:r w:rsidR="00654DF9" w:rsidRPr="0068765E">
        <w:rPr>
          <w:rFonts w:asciiTheme="majorHAnsi" w:eastAsia="Times New Roman" w:hAnsiTheme="majorHAnsi" w:cs="Arial"/>
          <w:color w:val="000000"/>
          <w:sz w:val="20"/>
          <w:szCs w:val="20"/>
          <w:lang w:eastAsia="fr-FR"/>
        </w:rPr>
        <w:t xml:space="preserve"> </w:t>
      </w: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654DF9" w:rsidRPr="00171D02"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171D02">
        <w:rPr>
          <w:rFonts w:asciiTheme="majorHAnsi" w:eastAsia="Times New Roman" w:hAnsiTheme="majorHAnsi" w:cs="Arial"/>
          <w:b/>
          <w:bCs/>
          <w:color w:val="000000"/>
          <w:sz w:val="20"/>
          <w:szCs w:val="20"/>
          <w:lang w:eastAsia="fr-FR"/>
        </w:rPr>
        <w:t>1.29</w:t>
      </w:r>
      <w:r w:rsidR="00171D02" w:rsidRPr="00171D02">
        <w:rPr>
          <w:rFonts w:asciiTheme="majorHAnsi" w:eastAsia="Times New Roman" w:hAnsiTheme="majorHAnsi" w:cs="Arial"/>
          <w:b/>
          <w:bCs/>
          <w:color w:val="000000"/>
          <w:sz w:val="20"/>
          <w:szCs w:val="20"/>
          <w:lang w:eastAsia="fr-FR"/>
        </w:rPr>
        <w:t xml:space="preserve"> Échelle</w:t>
      </w:r>
      <w:r w:rsidRPr="00171D02">
        <w:rPr>
          <w:rFonts w:asciiTheme="majorHAnsi" w:eastAsia="Times New Roman" w:hAnsiTheme="majorHAnsi" w:cs="Arial"/>
          <w:b/>
          <w:bCs/>
          <w:color w:val="000000"/>
          <w:sz w:val="20"/>
          <w:szCs w:val="20"/>
          <w:lang w:eastAsia="fr-FR"/>
        </w:rPr>
        <w:t xml:space="preserve"> de référence conventionnelle, f </w:t>
      </w:r>
    </w:p>
    <w:p w:rsidR="00654DF9" w:rsidRPr="0068765E"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b/>
          <w:bCs/>
          <w:color w:val="000000"/>
          <w:sz w:val="20"/>
          <w:szCs w:val="20"/>
          <w:lang w:eastAsia="fr-FR"/>
        </w:rPr>
        <w:t>Échelle</w:t>
      </w:r>
      <w:r w:rsidR="00654DF9" w:rsidRPr="00171D02">
        <w:rPr>
          <w:rFonts w:asciiTheme="majorHAnsi" w:eastAsia="Times New Roman" w:hAnsiTheme="majorHAnsi" w:cs="Arial"/>
          <w:b/>
          <w:bCs/>
          <w:color w:val="000000"/>
          <w:sz w:val="20"/>
          <w:szCs w:val="20"/>
          <w:lang w:eastAsia="fr-FR"/>
        </w:rPr>
        <w:t xml:space="preserve"> de valeurs</w:t>
      </w:r>
      <w:r w:rsidR="00654DF9" w:rsidRPr="0068765E">
        <w:rPr>
          <w:rFonts w:asciiTheme="majorHAnsi" w:eastAsia="Times New Roman" w:hAnsiTheme="majorHAnsi" w:cs="Arial"/>
          <w:color w:val="000000"/>
          <w:sz w:val="20"/>
          <w:szCs w:val="20"/>
          <w:lang w:eastAsia="fr-FR"/>
        </w:rPr>
        <w:t xml:space="preserve"> définie par un accord officiel </w:t>
      </w:r>
    </w:p>
    <w:p w:rsid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171D02" w:rsidRPr="00171D02" w:rsidRDefault="00654DF9" w:rsidP="00086011">
      <w:pPr>
        <w:widowControl w:val="0"/>
        <w:spacing w:after="0" w:line="360" w:lineRule="auto"/>
        <w:jc w:val="both"/>
        <w:rPr>
          <w:rFonts w:asciiTheme="majorHAnsi" w:eastAsia="Times New Roman" w:hAnsiTheme="majorHAnsi" w:cs="Arial"/>
          <w:b/>
          <w:bCs/>
          <w:color w:val="000000"/>
          <w:sz w:val="20"/>
          <w:szCs w:val="20"/>
          <w:lang w:eastAsia="fr-FR"/>
        </w:rPr>
      </w:pPr>
      <w:r w:rsidRPr="00171D02">
        <w:rPr>
          <w:rFonts w:asciiTheme="majorHAnsi" w:eastAsia="Times New Roman" w:hAnsiTheme="majorHAnsi" w:cs="Arial"/>
          <w:b/>
          <w:bCs/>
          <w:color w:val="000000"/>
          <w:sz w:val="20"/>
          <w:szCs w:val="20"/>
          <w:lang w:eastAsia="fr-FR"/>
        </w:rPr>
        <w:t>1.30</w:t>
      </w:r>
      <w:r w:rsidR="00171D02" w:rsidRPr="00171D02">
        <w:rPr>
          <w:rFonts w:asciiTheme="majorHAnsi" w:eastAsia="Times New Roman" w:hAnsiTheme="majorHAnsi" w:cs="Arial"/>
          <w:b/>
          <w:bCs/>
          <w:color w:val="000000"/>
          <w:sz w:val="20"/>
          <w:szCs w:val="20"/>
          <w:lang w:eastAsia="fr-FR"/>
        </w:rPr>
        <w:t xml:space="preserve"> Propriété</w:t>
      </w:r>
      <w:r w:rsidRPr="00171D02">
        <w:rPr>
          <w:rFonts w:asciiTheme="majorHAnsi" w:eastAsia="Times New Roman" w:hAnsiTheme="majorHAnsi" w:cs="Arial"/>
          <w:b/>
          <w:bCs/>
          <w:color w:val="000000"/>
          <w:sz w:val="20"/>
          <w:szCs w:val="20"/>
          <w:lang w:eastAsia="fr-FR"/>
        </w:rPr>
        <w:t xml:space="preserve"> qualitative, f</w:t>
      </w:r>
    </w:p>
    <w:p w:rsidR="00654DF9" w:rsidRPr="00171D02"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71D02">
        <w:rPr>
          <w:rFonts w:asciiTheme="majorHAnsi" w:eastAsia="Times New Roman" w:hAnsiTheme="majorHAnsi" w:cs="Arial"/>
          <w:b/>
          <w:bCs/>
          <w:color w:val="000000"/>
          <w:sz w:val="20"/>
          <w:szCs w:val="20"/>
          <w:lang w:eastAsia="fr-FR"/>
        </w:rPr>
        <w:t>Attribut</w:t>
      </w:r>
      <w:r w:rsidR="00654DF9" w:rsidRPr="00171D02">
        <w:rPr>
          <w:rFonts w:asciiTheme="majorHAnsi" w:eastAsia="Times New Roman" w:hAnsiTheme="majorHAnsi" w:cs="Arial"/>
          <w:b/>
          <w:bCs/>
          <w:color w:val="000000"/>
          <w:sz w:val="20"/>
          <w:szCs w:val="20"/>
          <w:lang w:eastAsia="fr-FR"/>
        </w:rPr>
        <w:t xml:space="preserve">, m </w:t>
      </w:r>
    </w:p>
    <w:p w:rsidR="00654DF9"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68765E">
        <w:rPr>
          <w:rFonts w:asciiTheme="majorHAnsi" w:eastAsia="Times New Roman" w:hAnsiTheme="majorHAnsi" w:cs="Arial"/>
          <w:color w:val="000000"/>
          <w:sz w:val="20"/>
          <w:szCs w:val="20"/>
          <w:lang w:eastAsia="fr-FR"/>
        </w:rPr>
        <w:t>Propriété</w:t>
      </w:r>
      <w:r w:rsidR="00654DF9" w:rsidRPr="0068765E">
        <w:rPr>
          <w:rFonts w:asciiTheme="majorHAnsi" w:eastAsia="Times New Roman" w:hAnsiTheme="majorHAnsi" w:cs="Arial"/>
          <w:color w:val="000000"/>
          <w:sz w:val="20"/>
          <w:szCs w:val="20"/>
          <w:lang w:eastAsia="fr-FR"/>
        </w:rPr>
        <w:t xml:space="preserve"> d'un phénomène, d'un corps ou d'une </w:t>
      </w:r>
      <w:r w:rsidR="00086011">
        <w:rPr>
          <w:rFonts w:asciiTheme="majorHAnsi" w:eastAsia="Times New Roman" w:hAnsiTheme="majorHAnsi" w:cs="Arial"/>
          <w:color w:val="000000"/>
          <w:sz w:val="20"/>
          <w:szCs w:val="20"/>
          <w:lang w:eastAsia="fr-FR"/>
        </w:rPr>
        <w:t>s</w:t>
      </w:r>
      <w:r w:rsidR="00654DF9" w:rsidRPr="0068765E">
        <w:rPr>
          <w:rFonts w:asciiTheme="majorHAnsi" w:eastAsia="Times New Roman" w:hAnsiTheme="majorHAnsi" w:cs="Arial"/>
          <w:color w:val="000000"/>
          <w:sz w:val="20"/>
          <w:szCs w:val="20"/>
          <w:lang w:eastAsia="fr-FR"/>
        </w:rPr>
        <w:t xml:space="preserve">ubstance, que l'on ne peut pas exprimer quantitativement </w:t>
      </w:r>
    </w:p>
    <w:p w:rsidR="002071BC"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71D02"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4"/>
          <w:szCs w:val="24"/>
          <w:lang w:eastAsia="fr-FR"/>
        </w:rPr>
        <w:t xml:space="preserve">2 Mesurages </w:t>
      </w: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2071BC"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2.1 (2.1)</w:t>
      </w:r>
      <w:r w:rsidR="002071BC" w:rsidRPr="002071BC">
        <w:rPr>
          <w:rFonts w:asciiTheme="majorHAnsi" w:eastAsia="Times New Roman" w:hAnsiTheme="majorHAnsi" w:cs="Arial"/>
          <w:b/>
          <w:bCs/>
          <w:color w:val="000000"/>
          <w:sz w:val="20"/>
          <w:szCs w:val="20"/>
          <w:lang w:eastAsia="fr-FR"/>
        </w:rPr>
        <w:t xml:space="preserve"> </w:t>
      </w:r>
      <w:r w:rsidRPr="002071BC">
        <w:rPr>
          <w:rFonts w:asciiTheme="majorHAnsi" w:eastAsia="Times New Roman" w:hAnsiTheme="majorHAnsi" w:cs="Arial"/>
          <w:b/>
          <w:bCs/>
          <w:color w:val="000000"/>
          <w:sz w:val="20"/>
          <w:szCs w:val="20"/>
          <w:lang w:eastAsia="fr-FR"/>
        </w:rPr>
        <w:t>mesurage, m</w:t>
      </w:r>
    </w:p>
    <w:p w:rsidR="00171D02" w:rsidRPr="002071BC" w:rsidRDefault="002071BC"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Mesure</w:t>
      </w:r>
      <w:r w:rsidR="00171D02" w:rsidRPr="002071BC">
        <w:rPr>
          <w:rFonts w:asciiTheme="majorHAnsi" w:eastAsia="Times New Roman" w:hAnsiTheme="majorHAnsi" w:cs="Arial"/>
          <w:b/>
          <w:bCs/>
          <w:color w:val="000000"/>
          <w:sz w:val="20"/>
          <w:szCs w:val="20"/>
          <w:lang w:eastAsia="fr-FR"/>
        </w:rPr>
        <w:t xml:space="preserve">, f </w:t>
      </w:r>
    </w:p>
    <w:p w:rsidR="00171D02" w:rsidRPr="00171D02"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Processus</w:t>
      </w:r>
      <w:r w:rsidR="00171D02" w:rsidRPr="00171D02">
        <w:rPr>
          <w:rFonts w:asciiTheme="majorHAnsi" w:eastAsia="Times New Roman" w:hAnsiTheme="majorHAnsi" w:cs="Arial"/>
          <w:color w:val="000000"/>
          <w:sz w:val="20"/>
          <w:szCs w:val="20"/>
          <w:lang w:eastAsia="fr-FR"/>
        </w:rPr>
        <w:t xml:space="preserve"> consistant à obtenir expérimentalement une ou plusieurs </w:t>
      </w:r>
      <w:r w:rsidR="00171D02" w:rsidRPr="002071BC">
        <w:rPr>
          <w:rFonts w:asciiTheme="majorHAnsi" w:eastAsia="Times New Roman" w:hAnsiTheme="majorHAnsi" w:cs="Arial"/>
          <w:b/>
          <w:bCs/>
          <w:color w:val="000000"/>
          <w:sz w:val="20"/>
          <w:szCs w:val="20"/>
          <w:lang w:eastAsia="fr-FR"/>
        </w:rPr>
        <w:t>valeurs</w:t>
      </w:r>
      <w:r w:rsidR="00171D02" w:rsidRPr="00171D02">
        <w:rPr>
          <w:rFonts w:asciiTheme="majorHAnsi" w:eastAsia="Times New Roman" w:hAnsiTheme="majorHAnsi" w:cs="Arial"/>
          <w:color w:val="000000"/>
          <w:sz w:val="20"/>
          <w:szCs w:val="20"/>
          <w:lang w:eastAsia="fr-FR"/>
        </w:rPr>
        <w:t xml:space="preserve"> que l'on peut raisonnablement attribuer à une </w:t>
      </w:r>
      <w:r w:rsidR="00171D02" w:rsidRPr="002071BC">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2.2 (2.2)</w:t>
      </w:r>
      <w:r w:rsidR="002071BC" w:rsidRPr="002071BC">
        <w:rPr>
          <w:rFonts w:asciiTheme="majorHAnsi" w:eastAsia="Times New Roman" w:hAnsiTheme="majorHAnsi" w:cs="Arial"/>
          <w:b/>
          <w:bCs/>
          <w:color w:val="000000"/>
          <w:sz w:val="20"/>
          <w:szCs w:val="20"/>
          <w:lang w:eastAsia="fr-FR"/>
        </w:rPr>
        <w:t xml:space="preserve"> </w:t>
      </w:r>
      <w:r w:rsidRPr="002071BC">
        <w:rPr>
          <w:rFonts w:asciiTheme="majorHAnsi" w:eastAsia="Times New Roman" w:hAnsiTheme="majorHAnsi" w:cs="Arial"/>
          <w:b/>
          <w:bCs/>
          <w:color w:val="000000"/>
          <w:sz w:val="20"/>
          <w:szCs w:val="20"/>
          <w:lang w:eastAsia="fr-FR"/>
        </w:rPr>
        <w:t xml:space="preserve">métrologie, f </w:t>
      </w:r>
    </w:p>
    <w:p w:rsidR="00171D02" w:rsidRPr="00171D02"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Science</w:t>
      </w:r>
      <w:r w:rsidR="00171D02" w:rsidRPr="00171D02">
        <w:rPr>
          <w:rFonts w:asciiTheme="majorHAnsi" w:eastAsia="Times New Roman" w:hAnsiTheme="majorHAnsi" w:cs="Arial"/>
          <w:color w:val="000000"/>
          <w:sz w:val="20"/>
          <w:szCs w:val="20"/>
          <w:lang w:eastAsia="fr-FR"/>
        </w:rPr>
        <w:t xml:space="preserve"> des </w:t>
      </w:r>
      <w:r w:rsidR="00171D02" w:rsidRPr="002071BC">
        <w:rPr>
          <w:rFonts w:asciiTheme="majorHAnsi" w:eastAsia="Times New Roman" w:hAnsiTheme="majorHAnsi" w:cs="Arial"/>
          <w:b/>
          <w:bCs/>
          <w:color w:val="000000"/>
          <w:sz w:val="20"/>
          <w:szCs w:val="20"/>
          <w:lang w:eastAsia="fr-FR"/>
        </w:rPr>
        <w:t>mesurages</w:t>
      </w:r>
      <w:r w:rsidR="00171D02" w:rsidRPr="00171D02">
        <w:rPr>
          <w:rFonts w:asciiTheme="majorHAnsi" w:eastAsia="Times New Roman" w:hAnsiTheme="majorHAnsi" w:cs="Arial"/>
          <w:color w:val="000000"/>
          <w:sz w:val="20"/>
          <w:szCs w:val="20"/>
          <w:lang w:eastAsia="fr-FR"/>
        </w:rPr>
        <w:t xml:space="preserve"> et ses applications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2.3 (2.6)</w:t>
      </w:r>
      <w:r w:rsidR="002071BC" w:rsidRPr="002071BC">
        <w:rPr>
          <w:rFonts w:asciiTheme="majorHAnsi" w:eastAsia="Times New Roman" w:hAnsiTheme="majorHAnsi" w:cs="Arial"/>
          <w:b/>
          <w:bCs/>
          <w:color w:val="000000"/>
          <w:sz w:val="20"/>
          <w:szCs w:val="20"/>
          <w:lang w:eastAsia="fr-FR"/>
        </w:rPr>
        <w:t xml:space="preserve"> </w:t>
      </w:r>
      <w:proofErr w:type="spellStart"/>
      <w:r w:rsidRPr="002071BC">
        <w:rPr>
          <w:rFonts w:asciiTheme="majorHAnsi" w:eastAsia="Times New Roman" w:hAnsiTheme="majorHAnsi" w:cs="Arial"/>
          <w:b/>
          <w:bCs/>
          <w:color w:val="000000"/>
          <w:sz w:val="20"/>
          <w:szCs w:val="20"/>
          <w:lang w:eastAsia="fr-FR"/>
        </w:rPr>
        <w:t>mesurande</w:t>
      </w:r>
      <w:proofErr w:type="spellEnd"/>
      <w:r w:rsidRPr="002071BC">
        <w:rPr>
          <w:rFonts w:asciiTheme="majorHAnsi" w:eastAsia="Times New Roman" w:hAnsiTheme="majorHAnsi" w:cs="Arial"/>
          <w:b/>
          <w:bCs/>
          <w:color w:val="000000"/>
          <w:sz w:val="20"/>
          <w:szCs w:val="20"/>
          <w:lang w:eastAsia="fr-FR"/>
        </w:rPr>
        <w:t xml:space="preserve">, m </w:t>
      </w:r>
    </w:p>
    <w:p w:rsidR="00171D02" w:rsidRPr="00171D02"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r w:rsidRPr="002071BC">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que l'on veut mesurer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2.4 (2.3)</w:t>
      </w:r>
      <w:r w:rsidR="002071BC" w:rsidRPr="002071BC">
        <w:rPr>
          <w:rFonts w:asciiTheme="majorHAnsi" w:eastAsia="Times New Roman" w:hAnsiTheme="majorHAnsi" w:cs="Arial"/>
          <w:b/>
          <w:bCs/>
          <w:color w:val="000000"/>
          <w:sz w:val="20"/>
          <w:szCs w:val="20"/>
          <w:lang w:eastAsia="fr-FR"/>
        </w:rPr>
        <w:t xml:space="preserve"> </w:t>
      </w:r>
      <w:r w:rsidRPr="002071BC">
        <w:rPr>
          <w:rFonts w:asciiTheme="majorHAnsi" w:eastAsia="Times New Roman" w:hAnsiTheme="majorHAnsi" w:cs="Arial"/>
          <w:b/>
          <w:bCs/>
          <w:color w:val="000000"/>
          <w:sz w:val="20"/>
          <w:szCs w:val="20"/>
          <w:lang w:eastAsia="fr-FR"/>
        </w:rPr>
        <w:t xml:space="preserve">principe de mesure, m </w:t>
      </w:r>
    </w:p>
    <w:p w:rsidR="00171D02" w:rsidRPr="00171D02"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Phénomène</w:t>
      </w:r>
      <w:r w:rsidR="00171D02" w:rsidRPr="00171D02">
        <w:rPr>
          <w:rFonts w:asciiTheme="majorHAnsi" w:eastAsia="Times New Roman" w:hAnsiTheme="majorHAnsi" w:cs="Arial"/>
          <w:color w:val="000000"/>
          <w:sz w:val="20"/>
          <w:szCs w:val="20"/>
          <w:lang w:eastAsia="fr-FR"/>
        </w:rPr>
        <w:t xml:space="preserve"> servant de base à un </w:t>
      </w:r>
      <w:r w:rsidR="00171D02" w:rsidRPr="002071BC">
        <w:rPr>
          <w:rFonts w:asciiTheme="majorHAnsi" w:eastAsia="Times New Roman" w:hAnsiTheme="majorHAnsi" w:cs="Arial"/>
          <w:b/>
          <w:bCs/>
          <w:color w:val="000000"/>
          <w:sz w:val="20"/>
          <w:szCs w:val="20"/>
          <w:lang w:eastAsia="fr-FR"/>
        </w:rPr>
        <w:t>mesurage</w:t>
      </w:r>
      <w:r w:rsidR="00171D02" w:rsidRPr="00171D02">
        <w:rPr>
          <w:rFonts w:asciiTheme="majorHAnsi" w:eastAsia="Times New Roman" w:hAnsiTheme="majorHAnsi" w:cs="Arial"/>
          <w:color w:val="000000"/>
          <w:sz w:val="20"/>
          <w:szCs w:val="20"/>
          <w:lang w:eastAsia="fr-FR"/>
        </w:rPr>
        <w:t xml:space="preserve"> </w:t>
      </w:r>
    </w:p>
    <w:p w:rsidR="002071BC"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2.5 (2.4)</w:t>
      </w:r>
      <w:r w:rsidR="002071BC" w:rsidRPr="002071BC">
        <w:rPr>
          <w:rFonts w:asciiTheme="majorHAnsi" w:eastAsia="Times New Roman" w:hAnsiTheme="majorHAnsi" w:cs="Arial"/>
          <w:b/>
          <w:bCs/>
          <w:color w:val="000000"/>
          <w:sz w:val="20"/>
          <w:szCs w:val="20"/>
          <w:lang w:eastAsia="fr-FR"/>
        </w:rPr>
        <w:t xml:space="preserve"> </w:t>
      </w:r>
      <w:r w:rsidRPr="002071BC">
        <w:rPr>
          <w:rFonts w:asciiTheme="majorHAnsi" w:eastAsia="Times New Roman" w:hAnsiTheme="majorHAnsi" w:cs="Arial"/>
          <w:b/>
          <w:bCs/>
          <w:color w:val="000000"/>
          <w:sz w:val="20"/>
          <w:szCs w:val="20"/>
          <w:lang w:eastAsia="fr-FR"/>
        </w:rPr>
        <w:t xml:space="preserve">méthode de mesure, f </w:t>
      </w:r>
    </w:p>
    <w:p w:rsidR="00171D02" w:rsidRPr="00171D02"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Description</w:t>
      </w:r>
      <w:r w:rsidR="00171D02" w:rsidRPr="00171D02">
        <w:rPr>
          <w:rFonts w:asciiTheme="majorHAnsi" w:eastAsia="Times New Roman" w:hAnsiTheme="majorHAnsi" w:cs="Arial"/>
          <w:color w:val="000000"/>
          <w:sz w:val="20"/>
          <w:szCs w:val="20"/>
          <w:lang w:eastAsia="fr-FR"/>
        </w:rPr>
        <w:t xml:space="preserve"> générique de l'organisation logique des opérations mises en œuvre dans un </w:t>
      </w:r>
      <w:r w:rsidR="00171D02" w:rsidRPr="002071BC">
        <w:rPr>
          <w:rFonts w:asciiTheme="majorHAnsi" w:eastAsia="Times New Roman" w:hAnsiTheme="majorHAnsi" w:cs="Arial"/>
          <w:b/>
          <w:bCs/>
          <w:color w:val="000000"/>
          <w:sz w:val="20"/>
          <w:szCs w:val="20"/>
          <w:lang w:eastAsia="fr-FR"/>
        </w:rPr>
        <w:t>mesurage</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2071BC"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2.6 (2.5)</w:t>
      </w:r>
      <w:r w:rsidR="002071BC" w:rsidRPr="002071BC">
        <w:rPr>
          <w:rFonts w:asciiTheme="majorHAnsi" w:eastAsia="Times New Roman" w:hAnsiTheme="majorHAnsi" w:cs="Arial"/>
          <w:b/>
          <w:bCs/>
          <w:color w:val="000000"/>
          <w:sz w:val="20"/>
          <w:szCs w:val="20"/>
          <w:lang w:eastAsia="fr-FR"/>
        </w:rPr>
        <w:t xml:space="preserve"> </w:t>
      </w:r>
      <w:r w:rsidRPr="002071BC">
        <w:rPr>
          <w:rFonts w:asciiTheme="majorHAnsi" w:eastAsia="Times New Roman" w:hAnsiTheme="majorHAnsi" w:cs="Arial"/>
          <w:b/>
          <w:bCs/>
          <w:color w:val="000000"/>
          <w:sz w:val="20"/>
          <w:szCs w:val="20"/>
          <w:lang w:eastAsia="fr-FR"/>
        </w:rPr>
        <w:t>procédure de mesure, f</w:t>
      </w:r>
    </w:p>
    <w:p w:rsidR="00171D02" w:rsidRPr="002071BC" w:rsidRDefault="002071BC"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Procédure</w:t>
      </w:r>
      <w:r w:rsidR="00171D02" w:rsidRPr="002071BC">
        <w:rPr>
          <w:rFonts w:asciiTheme="majorHAnsi" w:eastAsia="Times New Roman" w:hAnsiTheme="majorHAnsi" w:cs="Arial"/>
          <w:b/>
          <w:bCs/>
          <w:color w:val="000000"/>
          <w:sz w:val="20"/>
          <w:szCs w:val="20"/>
          <w:lang w:eastAsia="fr-FR"/>
        </w:rPr>
        <w:t xml:space="preserve"> opératoire, f </w:t>
      </w:r>
    </w:p>
    <w:p w:rsidR="00171D02" w:rsidRPr="00171D02" w:rsidRDefault="00FA7C53"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Description</w:t>
      </w:r>
      <w:r w:rsidR="00171D02" w:rsidRPr="00171D02">
        <w:rPr>
          <w:rFonts w:asciiTheme="majorHAnsi" w:eastAsia="Times New Roman" w:hAnsiTheme="majorHAnsi" w:cs="Arial"/>
          <w:color w:val="000000"/>
          <w:sz w:val="20"/>
          <w:szCs w:val="20"/>
          <w:lang w:eastAsia="fr-FR"/>
        </w:rPr>
        <w:t xml:space="preserve"> détaillée d'un </w:t>
      </w:r>
      <w:r w:rsidR="00171D02" w:rsidRPr="002071BC">
        <w:rPr>
          <w:rFonts w:asciiTheme="majorHAnsi" w:eastAsia="Times New Roman" w:hAnsiTheme="majorHAnsi" w:cs="Arial"/>
          <w:b/>
          <w:bCs/>
          <w:color w:val="000000"/>
          <w:sz w:val="20"/>
          <w:szCs w:val="20"/>
          <w:lang w:eastAsia="fr-FR"/>
        </w:rPr>
        <w:t>mesurage</w:t>
      </w:r>
      <w:r w:rsidR="00171D02" w:rsidRPr="00171D02">
        <w:rPr>
          <w:rFonts w:asciiTheme="majorHAnsi" w:eastAsia="Times New Roman" w:hAnsiTheme="majorHAnsi" w:cs="Arial"/>
          <w:color w:val="000000"/>
          <w:sz w:val="20"/>
          <w:szCs w:val="20"/>
          <w:lang w:eastAsia="fr-FR"/>
        </w:rPr>
        <w:t xml:space="preserve"> conformément à un ou plusieurs </w:t>
      </w:r>
      <w:r w:rsidR="00171D02" w:rsidRPr="002071BC">
        <w:rPr>
          <w:rFonts w:asciiTheme="majorHAnsi" w:eastAsia="Times New Roman" w:hAnsiTheme="majorHAnsi" w:cs="Arial"/>
          <w:b/>
          <w:bCs/>
          <w:color w:val="000000"/>
          <w:sz w:val="20"/>
          <w:szCs w:val="20"/>
          <w:lang w:eastAsia="fr-FR"/>
        </w:rPr>
        <w:t>principes de mesure</w:t>
      </w:r>
      <w:r w:rsidR="00171D02" w:rsidRPr="00171D02">
        <w:rPr>
          <w:rFonts w:asciiTheme="majorHAnsi" w:eastAsia="Times New Roman" w:hAnsiTheme="majorHAnsi" w:cs="Arial"/>
          <w:color w:val="000000"/>
          <w:sz w:val="20"/>
          <w:szCs w:val="20"/>
          <w:lang w:eastAsia="fr-FR"/>
        </w:rPr>
        <w:t xml:space="preserve"> et à une </w:t>
      </w:r>
      <w:r w:rsidR="00171D02" w:rsidRPr="002071BC">
        <w:rPr>
          <w:rFonts w:asciiTheme="majorHAnsi" w:eastAsia="Times New Roman" w:hAnsiTheme="majorHAnsi" w:cs="Arial"/>
          <w:b/>
          <w:bCs/>
          <w:color w:val="000000"/>
          <w:sz w:val="20"/>
          <w:szCs w:val="20"/>
          <w:lang w:eastAsia="fr-FR"/>
        </w:rPr>
        <w:t>méthode de mesure</w:t>
      </w:r>
      <w:r w:rsidR="00171D02" w:rsidRPr="00171D02">
        <w:rPr>
          <w:rFonts w:asciiTheme="majorHAnsi" w:eastAsia="Times New Roman" w:hAnsiTheme="majorHAnsi" w:cs="Arial"/>
          <w:color w:val="000000"/>
          <w:sz w:val="20"/>
          <w:szCs w:val="20"/>
          <w:lang w:eastAsia="fr-FR"/>
        </w:rPr>
        <w:t xml:space="preserve"> donnée, fondée sur un </w:t>
      </w:r>
      <w:r w:rsidR="00171D02" w:rsidRPr="002071BC">
        <w:rPr>
          <w:rFonts w:asciiTheme="majorHAnsi" w:eastAsia="Times New Roman" w:hAnsiTheme="majorHAnsi" w:cs="Arial"/>
          <w:b/>
          <w:bCs/>
          <w:color w:val="000000"/>
          <w:sz w:val="20"/>
          <w:szCs w:val="20"/>
          <w:lang w:eastAsia="fr-FR"/>
        </w:rPr>
        <w:t>modèle de mesure</w:t>
      </w:r>
      <w:r w:rsidR="00171D02" w:rsidRPr="00171D02">
        <w:rPr>
          <w:rFonts w:asciiTheme="majorHAnsi" w:eastAsia="Times New Roman" w:hAnsiTheme="majorHAnsi" w:cs="Arial"/>
          <w:color w:val="000000"/>
          <w:sz w:val="20"/>
          <w:szCs w:val="20"/>
          <w:lang w:eastAsia="fr-FR"/>
        </w:rPr>
        <w:t xml:space="preserve"> et incluant tout calcul destiné à obtenir un </w:t>
      </w:r>
      <w:r w:rsidR="00171D02" w:rsidRPr="002071BC">
        <w:rPr>
          <w:rFonts w:asciiTheme="majorHAnsi" w:eastAsia="Times New Roman" w:hAnsiTheme="majorHAnsi" w:cs="Arial"/>
          <w:b/>
          <w:bCs/>
          <w:color w:val="000000"/>
          <w:sz w:val="20"/>
          <w:szCs w:val="20"/>
          <w:lang w:eastAsia="fr-FR"/>
        </w:rPr>
        <w:t>résultat de mesure</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2071BC"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2.7</w:t>
      </w:r>
      <w:r w:rsidR="002071BC" w:rsidRPr="002071BC">
        <w:rPr>
          <w:rFonts w:asciiTheme="majorHAnsi" w:eastAsia="Times New Roman" w:hAnsiTheme="majorHAnsi" w:cs="Arial"/>
          <w:b/>
          <w:bCs/>
          <w:color w:val="000000"/>
          <w:sz w:val="20"/>
          <w:szCs w:val="20"/>
          <w:lang w:eastAsia="fr-FR"/>
        </w:rPr>
        <w:t xml:space="preserve"> Procédure</w:t>
      </w:r>
      <w:r w:rsidRPr="002071BC">
        <w:rPr>
          <w:rFonts w:asciiTheme="majorHAnsi" w:eastAsia="Times New Roman" w:hAnsiTheme="majorHAnsi" w:cs="Arial"/>
          <w:b/>
          <w:bCs/>
          <w:color w:val="000000"/>
          <w:sz w:val="20"/>
          <w:szCs w:val="20"/>
          <w:lang w:eastAsia="fr-FR"/>
        </w:rPr>
        <w:t xml:space="preserve"> de mesure de référence, f</w:t>
      </w:r>
    </w:p>
    <w:p w:rsidR="00171D02" w:rsidRPr="002071BC" w:rsidRDefault="002071BC"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Procédure</w:t>
      </w:r>
      <w:r w:rsidR="00171D02" w:rsidRPr="002071BC">
        <w:rPr>
          <w:rFonts w:asciiTheme="majorHAnsi" w:eastAsia="Times New Roman" w:hAnsiTheme="majorHAnsi" w:cs="Arial"/>
          <w:b/>
          <w:bCs/>
          <w:color w:val="000000"/>
          <w:sz w:val="20"/>
          <w:szCs w:val="20"/>
          <w:lang w:eastAsia="fr-FR"/>
        </w:rPr>
        <w:t xml:space="preserve"> opératoire de référence, f </w:t>
      </w:r>
    </w:p>
    <w:p w:rsid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2071BC">
        <w:rPr>
          <w:rFonts w:asciiTheme="majorHAnsi" w:eastAsia="Times New Roman" w:hAnsiTheme="majorHAnsi" w:cs="Arial"/>
          <w:b/>
          <w:bCs/>
          <w:color w:val="000000"/>
          <w:sz w:val="20"/>
          <w:szCs w:val="20"/>
          <w:lang w:eastAsia="fr-FR"/>
        </w:rPr>
        <w:t>procédure de mesure</w:t>
      </w:r>
      <w:r w:rsidRPr="00171D02">
        <w:rPr>
          <w:rFonts w:asciiTheme="majorHAnsi" w:eastAsia="Times New Roman" w:hAnsiTheme="majorHAnsi" w:cs="Arial"/>
          <w:color w:val="000000"/>
          <w:sz w:val="20"/>
          <w:szCs w:val="20"/>
          <w:lang w:eastAsia="fr-FR"/>
        </w:rPr>
        <w:t xml:space="preserve"> considérée comme fournissant des </w:t>
      </w:r>
      <w:r w:rsidRPr="002071BC">
        <w:rPr>
          <w:rFonts w:asciiTheme="majorHAnsi" w:eastAsia="Times New Roman" w:hAnsiTheme="majorHAnsi" w:cs="Arial"/>
          <w:b/>
          <w:bCs/>
          <w:color w:val="000000"/>
          <w:sz w:val="20"/>
          <w:szCs w:val="20"/>
          <w:lang w:eastAsia="fr-FR"/>
        </w:rPr>
        <w:t>résultats de mesure</w:t>
      </w:r>
      <w:r w:rsidRPr="00171D02">
        <w:rPr>
          <w:rFonts w:asciiTheme="majorHAnsi" w:eastAsia="Times New Roman" w:hAnsiTheme="majorHAnsi" w:cs="Arial"/>
          <w:color w:val="000000"/>
          <w:sz w:val="20"/>
          <w:szCs w:val="20"/>
          <w:lang w:eastAsia="fr-FR"/>
        </w:rPr>
        <w:t xml:space="preserve"> adaptés à leur usage prévu pour l'évaluation de la </w:t>
      </w:r>
      <w:r w:rsidRPr="002071BC">
        <w:rPr>
          <w:rFonts w:asciiTheme="majorHAnsi" w:eastAsia="Times New Roman" w:hAnsiTheme="majorHAnsi" w:cs="Arial"/>
          <w:b/>
          <w:bCs/>
          <w:color w:val="000000"/>
          <w:sz w:val="20"/>
          <w:szCs w:val="20"/>
          <w:lang w:eastAsia="fr-FR"/>
        </w:rPr>
        <w:t>justesse</w:t>
      </w:r>
      <w:r w:rsidRPr="00171D02">
        <w:rPr>
          <w:rFonts w:asciiTheme="majorHAnsi" w:eastAsia="Times New Roman" w:hAnsiTheme="majorHAnsi" w:cs="Arial"/>
          <w:color w:val="000000"/>
          <w:sz w:val="20"/>
          <w:szCs w:val="20"/>
          <w:lang w:eastAsia="fr-FR"/>
        </w:rPr>
        <w:t xml:space="preserve"> de </w:t>
      </w:r>
      <w:r w:rsidRPr="002071BC">
        <w:rPr>
          <w:rFonts w:asciiTheme="majorHAnsi" w:eastAsia="Times New Roman" w:hAnsiTheme="majorHAnsi" w:cs="Arial"/>
          <w:b/>
          <w:bCs/>
          <w:color w:val="000000"/>
          <w:sz w:val="20"/>
          <w:szCs w:val="20"/>
          <w:lang w:eastAsia="fr-FR"/>
        </w:rPr>
        <w:t>valeurs mesurées</w:t>
      </w:r>
      <w:r w:rsidRPr="00171D02">
        <w:rPr>
          <w:rFonts w:asciiTheme="majorHAnsi" w:eastAsia="Times New Roman" w:hAnsiTheme="majorHAnsi" w:cs="Arial"/>
          <w:color w:val="000000"/>
          <w:sz w:val="20"/>
          <w:szCs w:val="20"/>
          <w:lang w:eastAsia="fr-FR"/>
        </w:rPr>
        <w:t xml:space="preserve"> obtenues à partir d'autres procédures de mesure pour des </w:t>
      </w:r>
      <w:r w:rsidRPr="002071BC">
        <w:rPr>
          <w:rFonts w:asciiTheme="majorHAnsi" w:eastAsia="Times New Roman" w:hAnsiTheme="majorHAnsi" w:cs="Arial"/>
          <w:b/>
          <w:bCs/>
          <w:color w:val="000000"/>
          <w:sz w:val="20"/>
          <w:szCs w:val="20"/>
          <w:lang w:eastAsia="fr-FR"/>
        </w:rPr>
        <w:t>grandeurs</w:t>
      </w:r>
      <w:r w:rsidRPr="00171D02">
        <w:rPr>
          <w:rFonts w:asciiTheme="majorHAnsi" w:eastAsia="Times New Roman" w:hAnsiTheme="majorHAnsi" w:cs="Arial"/>
          <w:color w:val="000000"/>
          <w:sz w:val="20"/>
          <w:szCs w:val="20"/>
          <w:lang w:eastAsia="fr-FR"/>
        </w:rPr>
        <w:t xml:space="preserve"> de la même </w:t>
      </w:r>
      <w:r w:rsidRPr="002071BC">
        <w:rPr>
          <w:rFonts w:asciiTheme="majorHAnsi" w:eastAsia="Times New Roman" w:hAnsiTheme="majorHAnsi" w:cs="Arial"/>
          <w:b/>
          <w:bCs/>
          <w:color w:val="000000"/>
          <w:sz w:val="20"/>
          <w:szCs w:val="20"/>
          <w:lang w:eastAsia="fr-FR"/>
        </w:rPr>
        <w:t>nature</w:t>
      </w:r>
      <w:r w:rsidRPr="00171D02">
        <w:rPr>
          <w:rFonts w:asciiTheme="majorHAnsi" w:eastAsia="Times New Roman" w:hAnsiTheme="majorHAnsi" w:cs="Arial"/>
          <w:color w:val="000000"/>
          <w:sz w:val="20"/>
          <w:szCs w:val="20"/>
          <w:lang w:eastAsia="fr-FR"/>
        </w:rPr>
        <w:t xml:space="preserve">, pour un </w:t>
      </w:r>
      <w:r w:rsidRPr="002071BC">
        <w:rPr>
          <w:rFonts w:asciiTheme="majorHAnsi" w:eastAsia="Times New Roman" w:hAnsiTheme="majorHAnsi" w:cs="Arial"/>
          <w:b/>
          <w:bCs/>
          <w:color w:val="000000"/>
          <w:sz w:val="20"/>
          <w:szCs w:val="20"/>
          <w:lang w:eastAsia="fr-FR"/>
        </w:rPr>
        <w:t>étalonnage</w:t>
      </w:r>
      <w:r w:rsidRPr="00171D02">
        <w:rPr>
          <w:rFonts w:asciiTheme="majorHAnsi" w:eastAsia="Times New Roman" w:hAnsiTheme="majorHAnsi" w:cs="Arial"/>
          <w:color w:val="000000"/>
          <w:sz w:val="20"/>
          <w:szCs w:val="20"/>
          <w:lang w:eastAsia="fr-FR"/>
        </w:rPr>
        <w:t xml:space="preserve">, ou pour la caractérisation de </w:t>
      </w:r>
      <w:r w:rsidRPr="002071BC">
        <w:rPr>
          <w:rFonts w:asciiTheme="majorHAnsi" w:eastAsia="Times New Roman" w:hAnsiTheme="majorHAnsi" w:cs="Arial"/>
          <w:b/>
          <w:bCs/>
          <w:color w:val="000000"/>
          <w:sz w:val="20"/>
          <w:szCs w:val="20"/>
          <w:lang w:eastAsia="fr-FR"/>
        </w:rPr>
        <w:t>matériaux de référence</w:t>
      </w:r>
      <w:r w:rsidRPr="00171D02">
        <w:rPr>
          <w:rFonts w:asciiTheme="majorHAnsi" w:eastAsia="Times New Roman" w:hAnsiTheme="majorHAnsi" w:cs="Arial"/>
          <w:color w:val="000000"/>
          <w:sz w:val="20"/>
          <w:szCs w:val="20"/>
          <w:lang w:eastAsia="fr-FR"/>
        </w:rPr>
        <w:t xml:space="preserve"> </w:t>
      </w:r>
    </w:p>
    <w:p w:rsidR="002071BC" w:rsidRPr="00171D02"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p>
    <w:p w:rsidR="002071BC" w:rsidRPr="002071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2.8</w:t>
      </w:r>
      <w:r w:rsidR="002071BC" w:rsidRPr="002071BC">
        <w:rPr>
          <w:rFonts w:asciiTheme="majorHAnsi" w:eastAsia="Times New Roman" w:hAnsiTheme="majorHAnsi" w:cs="Arial"/>
          <w:b/>
          <w:bCs/>
          <w:color w:val="000000"/>
          <w:sz w:val="20"/>
          <w:szCs w:val="20"/>
          <w:lang w:eastAsia="fr-FR"/>
        </w:rPr>
        <w:t xml:space="preserve"> Procédure</w:t>
      </w:r>
      <w:r w:rsidRPr="002071BC">
        <w:rPr>
          <w:rFonts w:asciiTheme="majorHAnsi" w:eastAsia="Times New Roman" w:hAnsiTheme="majorHAnsi" w:cs="Arial"/>
          <w:b/>
          <w:bCs/>
          <w:color w:val="000000"/>
          <w:sz w:val="20"/>
          <w:szCs w:val="20"/>
          <w:lang w:eastAsia="fr-FR"/>
        </w:rPr>
        <w:t xml:space="preserve"> de mesure primaire, f</w:t>
      </w:r>
    </w:p>
    <w:p w:rsidR="00171D02" w:rsidRDefault="002071BC" w:rsidP="00086011">
      <w:pPr>
        <w:widowControl w:val="0"/>
        <w:spacing w:after="0" w:line="360" w:lineRule="auto"/>
        <w:jc w:val="both"/>
        <w:rPr>
          <w:rFonts w:asciiTheme="majorHAnsi" w:eastAsia="Times New Roman" w:hAnsiTheme="majorHAnsi" w:cs="Arial"/>
          <w:b/>
          <w:bCs/>
          <w:color w:val="000000"/>
          <w:sz w:val="20"/>
          <w:szCs w:val="20"/>
          <w:lang w:eastAsia="fr-FR"/>
        </w:rPr>
      </w:pPr>
      <w:r w:rsidRPr="002071BC">
        <w:rPr>
          <w:rFonts w:asciiTheme="majorHAnsi" w:eastAsia="Times New Roman" w:hAnsiTheme="majorHAnsi" w:cs="Arial"/>
          <w:b/>
          <w:bCs/>
          <w:color w:val="000000"/>
          <w:sz w:val="20"/>
          <w:szCs w:val="20"/>
          <w:lang w:eastAsia="fr-FR"/>
        </w:rPr>
        <w:t>Procédure</w:t>
      </w:r>
      <w:r w:rsidR="00171D02" w:rsidRPr="002071BC">
        <w:rPr>
          <w:rFonts w:asciiTheme="majorHAnsi" w:eastAsia="Times New Roman" w:hAnsiTheme="majorHAnsi" w:cs="Arial"/>
          <w:b/>
          <w:bCs/>
          <w:color w:val="000000"/>
          <w:sz w:val="20"/>
          <w:szCs w:val="20"/>
          <w:lang w:eastAsia="fr-FR"/>
        </w:rPr>
        <w:t xml:space="preserve"> opératoire primaire, f </w:t>
      </w:r>
    </w:p>
    <w:p w:rsidR="00171D02" w:rsidRPr="00171D02" w:rsidRDefault="002071BC" w:rsidP="00086011">
      <w:pPr>
        <w:widowControl w:val="0"/>
        <w:spacing w:after="0" w:line="360" w:lineRule="auto"/>
        <w:jc w:val="both"/>
        <w:rPr>
          <w:rFonts w:asciiTheme="majorHAnsi" w:eastAsia="Times New Roman" w:hAnsiTheme="majorHAnsi" w:cs="Arial"/>
          <w:color w:val="000000"/>
          <w:sz w:val="20"/>
          <w:szCs w:val="20"/>
          <w:lang w:eastAsia="fr-FR"/>
        </w:rPr>
      </w:pPr>
      <w:r w:rsidRPr="002071BC">
        <w:rPr>
          <w:rFonts w:asciiTheme="majorHAnsi" w:eastAsia="Times New Roman" w:hAnsiTheme="majorHAnsi" w:cs="Arial"/>
          <w:b/>
          <w:bCs/>
          <w:color w:val="000000"/>
          <w:sz w:val="20"/>
          <w:szCs w:val="20"/>
          <w:lang w:eastAsia="fr-FR"/>
        </w:rPr>
        <w:t>Procédure de mesure de référence</w:t>
      </w:r>
      <w:r w:rsidRPr="00171D02">
        <w:rPr>
          <w:rFonts w:asciiTheme="majorHAnsi" w:eastAsia="Times New Roman" w:hAnsiTheme="majorHAnsi" w:cs="Arial"/>
          <w:color w:val="000000"/>
          <w:sz w:val="20"/>
          <w:szCs w:val="20"/>
          <w:lang w:eastAsia="fr-FR"/>
        </w:rPr>
        <w:t xml:space="preserve"> utilisée pour obtenir un </w:t>
      </w:r>
      <w:r w:rsidRPr="002071BC">
        <w:rPr>
          <w:rFonts w:asciiTheme="majorHAnsi" w:eastAsia="Times New Roman" w:hAnsiTheme="majorHAnsi" w:cs="Arial"/>
          <w:b/>
          <w:bCs/>
          <w:color w:val="000000"/>
          <w:sz w:val="20"/>
          <w:szCs w:val="20"/>
          <w:lang w:eastAsia="fr-FR"/>
        </w:rPr>
        <w:t>résultat de mesure</w:t>
      </w:r>
      <w:r w:rsidRPr="00171D02">
        <w:rPr>
          <w:rFonts w:asciiTheme="majorHAnsi" w:eastAsia="Times New Roman" w:hAnsiTheme="majorHAnsi" w:cs="Arial"/>
          <w:color w:val="000000"/>
          <w:sz w:val="20"/>
          <w:szCs w:val="20"/>
          <w:lang w:eastAsia="fr-FR"/>
        </w:rPr>
        <w:t xml:space="preserve"> sans relation avec un</w:t>
      </w:r>
      <w:r w:rsidR="00107860">
        <w:rPr>
          <w:rFonts w:asciiTheme="majorHAnsi" w:eastAsia="Times New Roman" w:hAnsiTheme="majorHAnsi" w:cs="Arial"/>
          <w:color w:val="000000"/>
          <w:sz w:val="20"/>
          <w:szCs w:val="20"/>
          <w:lang w:eastAsia="fr-FR"/>
        </w:rPr>
        <w:t xml:space="preserve"> </w:t>
      </w:r>
      <w:r w:rsidR="00171D02" w:rsidRPr="00107860">
        <w:rPr>
          <w:rFonts w:asciiTheme="majorHAnsi" w:eastAsia="Times New Roman" w:hAnsiTheme="majorHAnsi" w:cs="Arial"/>
          <w:b/>
          <w:bCs/>
          <w:color w:val="000000"/>
          <w:sz w:val="20"/>
          <w:szCs w:val="20"/>
          <w:lang w:eastAsia="fr-FR"/>
        </w:rPr>
        <w:t>étalon</w:t>
      </w:r>
      <w:r w:rsidR="00171D02" w:rsidRPr="00171D02">
        <w:rPr>
          <w:rFonts w:asciiTheme="majorHAnsi" w:eastAsia="Times New Roman" w:hAnsiTheme="majorHAnsi" w:cs="Arial"/>
          <w:color w:val="000000"/>
          <w:sz w:val="20"/>
          <w:szCs w:val="20"/>
          <w:lang w:eastAsia="fr-FR"/>
        </w:rPr>
        <w:t xml:space="preserve"> d'une </w:t>
      </w:r>
      <w:r w:rsidR="00171D02" w:rsidRPr="00107860">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de même </w:t>
      </w:r>
      <w:r w:rsidR="00171D02" w:rsidRPr="00107860">
        <w:rPr>
          <w:rFonts w:asciiTheme="majorHAnsi" w:eastAsia="Times New Roman" w:hAnsiTheme="majorHAnsi" w:cs="Arial"/>
          <w:b/>
          <w:bCs/>
          <w:color w:val="000000"/>
          <w:sz w:val="20"/>
          <w:szCs w:val="20"/>
          <w:lang w:eastAsia="fr-FR"/>
        </w:rPr>
        <w:t>nature</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2.9 (3.1)</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résultat de mesure, m</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Résultat</w:t>
      </w:r>
      <w:r w:rsidR="00171D02" w:rsidRPr="00107860">
        <w:rPr>
          <w:rFonts w:asciiTheme="majorHAnsi" w:eastAsia="Times New Roman" w:hAnsiTheme="majorHAnsi" w:cs="Arial"/>
          <w:b/>
          <w:bCs/>
          <w:color w:val="000000"/>
          <w:sz w:val="20"/>
          <w:szCs w:val="20"/>
          <w:lang w:eastAsia="fr-FR"/>
        </w:rPr>
        <w:t xml:space="preserve"> d'un mesurage, m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Ensemble</w:t>
      </w:r>
      <w:r w:rsidR="00171D02" w:rsidRPr="00171D02">
        <w:rPr>
          <w:rFonts w:asciiTheme="majorHAnsi" w:eastAsia="Times New Roman" w:hAnsiTheme="majorHAnsi" w:cs="Arial"/>
          <w:color w:val="000000"/>
          <w:sz w:val="20"/>
          <w:szCs w:val="20"/>
          <w:lang w:eastAsia="fr-FR"/>
        </w:rPr>
        <w:t xml:space="preserve"> de </w:t>
      </w:r>
      <w:r w:rsidR="00171D02" w:rsidRPr="00107860">
        <w:rPr>
          <w:rFonts w:asciiTheme="majorHAnsi" w:eastAsia="Times New Roman" w:hAnsiTheme="majorHAnsi" w:cs="Arial"/>
          <w:b/>
          <w:bCs/>
          <w:color w:val="000000"/>
          <w:sz w:val="20"/>
          <w:szCs w:val="20"/>
          <w:lang w:eastAsia="fr-FR"/>
        </w:rPr>
        <w:t>valeurs</w:t>
      </w:r>
      <w:r w:rsidR="00171D02" w:rsidRPr="00171D02">
        <w:rPr>
          <w:rFonts w:asciiTheme="majorHAnsi" w:eastAsia="Times New Roman" w:hAnsiTheme="majorHAnsi" w:cs="Arial"/>
          <w:color w:val="000000"/>
          <w:sz w:val="20"/>
          <w:szCs w:val="20"/>
          <w:lang w:eastAsia="fr-FR"/>
        </w:rPr>
        <w:t xml:space="preserve"> attribuées à un </w:t>
      </w:r>
      <w:proofErr w:type="spellStart"/>
      <w:r w:rsidR="00171D02" w:rsidRPr="00107860">
        <w:rPr>
          <w:rFonts w:asciiTheme="majorHAnsi" w:eastAsia="Times New Roman" w:hAnsiTheme="majorHAnsi" w:cs="Arial"/>
          <w:b/>
          <w:bCs/>
          <w:color w:val="000000"/>
          <w:sz w:val="20"/>
          <w:szCs w:val="20"/>
          <w:lang w:eastAsia="fr-FR"/>
        </w:rPr>
        <w:t>mesurande</w:t>
      </w:r>
      <w:proofErr w:type="spellEnd"/>
      <w:r w:rsidR="00171D02" w:rsidRPr="00171D02">
        <w:rPr>
          <w:rFonts w:asciiTheme="majorHAnsi" w:eastAsia="Times New Roman" w:hAnsiTheme="majorHAnsi" w:cs="Arial"/>
          <w:color w:val="000000"/>
          <w:sz w:val="20"/>
          <w:szCs w:val="20"/>
          <w:lang w:eastAsia="fr-FR"/>
        </w:rPr>
        <w:t xml:space="preserve"> complété par toute autre information pertinente disponible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2.10</w:t>
      </w:r>
      <w:r w:rsidR="00107860" w:rsidRPr="00107860">
        <w:rPr>
          <w:rFonts w:asciiTheme="majorHAnsi" w:eastAsia="Times New Roman" w:hAnsiTheme="majorHAnsi" w:cs="Arial"/>
          <w:b/>
          <w:bCs/>
          <w:color w:val="000000"/>
          <w:sz w:val="20"/>
          <w:szCs w:val="20"/>
          <w:lang w:eastAsia="fr-FR"/>
        </w:rPr>
        <w:t xml:space="preserve"> Valeur</w:t>
      </w:r>
      <w:r w:rsidRPr="00107860">
        <w:rPr>
          <w:rFonts w:asciiTheme="majorHAnsi" w:eastAsia="Times New Roman" w:hAnsiTheme="majorHAnsi" w:cs="Arial"/>
          <w:b/>
          <w:bCs/>
          <w:color w:val="000000"/>
          <w:sz w:val="20"/>
          <w:szCs w:val="20"/>
          <w:lang w:eastAsia="fr-FR"/>
        </w:rPr>
        <w:t xml:space="preserve"> mesurée, f</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07860">
        <w:rPr>
          <w:rFonts w:asciiTheme="majorHAnsi" w:eastAsia="Times New Roman" w:hAnsiTheme="majorHAnsi" w:cs="Arial"/>
          <w:b/>
          <w:bCs/>
          <w:color w:val="000000"/>
          <w:sz w:val="20"/>
          <w:szCs w:val="20"/>
          <w:lang w:eastAsia="fr-FR"/>
        </w:rPr>
        <w:t>Valeur</w:t>
      </w:r>
      <w:r w:rsidR="00171D02" w:rsidRPr="00107860">
        <w:rPr>
          <w:rFonts w:asciiTheme="majorHAnsi" w:eastAsia="Times New Roman" w:hAnsiTheme="majorHAnsi" w:cs="Arial"/>
          <w:b/>
          <w:bCs/>
          <w:color w:val="000000"/>
          <w:sz w:val="20"/>
          <w:szCs w:val="20"/>
          <w:lang w:eastAsia="fr-FR"/>
        </w:rPr>
        <w:t xml:space="preserve"> d'une grandeur</w:t>
      </w:r>
      <w:r w:rsidR="00171D02" w:rsidRPr="00171D02">
        <w:rPr>
          <w:rFonts w:asciiTheme="majorHAnsi" w:eastAsia="Times New Roman" w:hAnsiTheme="majorHAnsi" w:cs="Arial"/>
          <w:color w:val="000000"/>
          <w:sz w:val="20"/>
          <w:szCs w:val="20"/>
          <w:lang w:eastAsia="fr-FR"/>
        </w:rPr>
        <w:t xml:space="preserve"> représentant un </w:t>
      </w:r>
      <w:r w:rsidR="00171D02" w:rsidRPr="00107860">
        <w:rPr>
          <w:rFonts w:asciiTheme="majorHAnsi" w:eastAsia="Times New Roman" w:hAnsiTheme="majorHAnsi" w:cs="Arial"/>
          <w:b/>
          <w:bCs/>
          <w:color w:val="000000"/>
          <w:sz w:val="20"/>
          <w:szCs w:val="20"/>
          <w:lang w:eastAsia="fr-FR"/>
        </w:rPr>
        <w:t>résultat de mesure</w:t>
      </w:r>
      <w:r w:rsidR="00171D02" w:rsidRPr="00171D02">
        <w:rPr>
          <w:rFonts w:asciiTheme="majorHAnsi" w:eastAsia="Times New Roman" w:hAnsiTheme="majorHAnsi" w:cs="Arial"/>
          <w:color w:val="000000"/>
          <w:sz w:val="20"/>
          <w:szCs w:val="20"/>
          <w:lang w:eastAsia="fr-FR"/>
        </w:rPr>
        <w:t xml:space="preserve"> </w:t>
      </w:r>
    </w:p>
    <w:p w:rsidR="00107860"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2.11 (2.19)</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valeur vraie,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Valeur</w:t>
      </w:r>
      <w:r w:rsidR="00171D02" w:rsidRPr="00107860">
        <w:rPr>
          <w:rFonts w:asciiTheme="majorHAnsi" w:eastAsia="Times New Roman" w:hAnsiTheme="majorHAnsi" w:cs="Arial"/>
          <w:b/>
          <w:bCs/>
          <w:color w:val="000000"/>
          <w:sz w:val="20"/>
          <w:szCs w:val="20"/>
          <w:lang w:eastAsia="fr-FR"/>
        </w:rPr>
        <w:t xml:space="preserve"> vraie d'une grandeur,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07860">
        <w:rPr>
          <w:rFonts w:asciiTheme="majorHAnsi" w:eastAsia="Times New Roman" w:hAnsiTheme="majorHAnsi" w:cs="Arial"/>
          <w:b/>
          <w:bCs/>
          <w:color w:val="000000"/>
          <w:sz w:val="20"/>
          <w:szCs w:val="20"/>
          <w:lang w:eastAsia="fr-FR"/>
        </w:rPr>
        <w:t>Valeur</w:t>
      </w:r>
      <w:r w:rsidR="00171D02" w:rsidRPr="00107860">
        <w:rPr>
          <w:rFonts w:asciiTheme="majorHAnsi" w:eastAsia="Times New Roman" w:hAnsiTheme="majorHAnsi" w:cs="Arial"/>
          <w:b/>
          <w:bCs/>
          <w:color w:val="000000"/>
          <w:sz w:val="20"/>
          <w:szCs w:val="20"/>
          <w:lang w:eastAsia="fr-FR"/>
        </w:rPr>
        <w:t xml:space="preserve"> d'une grandeur</w:t>
      </w:r>
      <w:r w:rsidR="00171D02" w:rsidRPr="00171D02">
        <w:rPr>
          <w:rFonts w:asciiTheme="majorHAnsi" w:eastAsia="Times New Roman" w:hAnsiTheme="majorHAnsi" w:cs="Arial"/>
          <w:color w:val="000000"/>
          <w:sz w:val="20"/>
          <w:szCs w:val="20"/>
          <w:lang w:eastAsia="fr-FR"/>
        </w:rPr>
        <w:t xml:space="preserve"> compatible avec la définition de la </w:t>
      </w:r>
      <w:r w:rsidR="00171D02" w:rsidRPr="00107860">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w:t>
      </w:r>
    </w:p>
    <w:p w:rsidR="00107860"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2.12</w:t>
      </w:r>
      <w:r w:rsidR="00107860" w:rsidRPr="00107860">
        <w:rPr>
          <w:rFonts w:asciiTheme="majorHAnsi" w:eastAsia="Times New Roman" w:hAnsiTheme="majorHAnsi" w:cs="Arial"/>
          <w:b/>
          <w:bCs/>
          <w:color w:val="000000"/>
          <w:sz w:val="20"/>
          <w:szCs w:val="20"/>
          <w:lang w:eastAsia="fr-FR"/>
        </w:rPr>
        <w:t xml:space="preserve"> Valeur</w:t>
      </w:r>
      <w:r w:rsidRPr="00107860">
        <w:rPr>
          <w:rFonts w:asciiTheme="majorHAnsi" w:eastAsia="Times New Roman" w:hAnsiTheme="majorHAnsi" w:cs="Arial"/>
          <w:b/>
          <w:bCs/>
          <w:color w:val="000000"/>
          <w:sz w:val="20"/>
          <w:szCs w:val="20"/>
          <w:lang w:eastAsia="fr-FR"/>
        </w:rPr>
        <w:t xml:space="preserve"> conventionnelle, m</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Valeur</w:t>
      </w:r>
      <w:r w:rsidR="00171D02" w:rsidRPr="00107860">
        <w:rPr>
          <w:rFonts w:asciiTheme="majorHAnsi" w:eastAsia="Times New Roman" w:hAnsiTheme="majorHAnsi" w:cs="Arial"/>
          <w:b/>
          <w:bCs/>
          <w:color w:val="000000"/>
          <w:sz w:val="20"/>
          <w:szCs w:val="20"/>
          <w:lang w:eastAsia="fr-FR"/>
        </w:rPr>
        <w:t xml:space="preserve"> conventionnelle d'une grandeur, m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07860">
        <w:rPr>
          <w:rFonts w:asciiTheme="majorHAnsi" w:eastAsia="Times New Roman" w:hAnsiTheme="majorHAnsi" w:cs="Arial"/>
          <w:b/>
          <w:bCs/>
          <w:color w:val="000000"/>
          <w:sz w:val="20"/>
          <w:szCs w:val="20"/>
          <w:lang w:eastAsia="fr-FR"/>
        </w:rPr>
        <w:t>Valeur</w:t>
      </w:r>
      <w:r w:rsidR="00171D02" w:rsidRPr="00171D02">
        <w:rPr>
          <w:rFonts w:asciiTheme="majorHAnsi" w:eastAsia="Times New Roman" w:hAnsiTheme="majorHAnsi" w:cs="Arial"/>
          <w:color w:val="000000"/>
          <w:sz w:val="20"/>
          <w:szCs w:val="20"/>
          <w:lang w:eastAsia="fr-FR"/>
        </w:rPr>
        <w:t xml:space="preserve"> attribuée à une </w:t>
      </w:r>
      <w:r w:rsidR="00171D02" w:rsidRPr="00107860">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par un accord pour un usage donné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2.13 (3.5)</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exactitude de mesure,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Exactitude</w:t>
      </w:r>
      <w:r w:rsidR="00171D02" w:rsidRPr="00107860">
        <w:rPr>
          <w:rFonts w:asciiTheme="majorHAnsi" w:eastAsia="Times New Roman" w:hAnsiTheme="majorHAnsi" w:cs="Arial"/>
          <w:b/>
          <w:bCs/>
          <w:color w:val="000000"/>
          <w:sz w:val="20"/>
          <w:szCs w:val="20"/>
          <w:lang w:eastAsia="fr-FR"/>
        </w:rPr>
        <w:t xml:space="preserv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Étroitesse</w:t>
      </w:r>
      <w:r w:rsidR="00171D02" w:rsidRPr="00171D02">
        <w:rPr>
          <w:rFonts w:asciiTheme="majorHAnsi" w:eastAsia="Times New Roman" w:hAnsiTheme="majorHAnsi" w:cs="Arial"/>
          <w:color w:val="000000"/>
          <w:sz w:val="20"/>
          <w:szCs w:val="20"/>
          <w:lang w:eastAsia="fr-FR"/>
        </w:rPr>
        <w:t xml:space="preserve"> de l'accord entre une </w:t>
      </w:r>
      <w:r w:rsidR="00171D02" w:rsidRPr="00107860">
        <w:rPr>
          <w:rFonts w:asciiTheme="majorHAnsi" w:eastAsia="Times New Roman" w:hAnsiTheme="majorHAnsi" w:cs="Arial"/>
          <w:b/>
          <w:bCs/>
          <w:color w:val="000000"/>
          <w:sz w:val="20"/>
          <w:szCs w:val="20"/>
          <w:lang w:eastAsia="fr-FR"/>
        </w:rPr>
        <w:t>valeur mesurée</w:t>
      </w:r>
      <w:r w:rsidR="00171D02" w:rsidRPr="00171D02">
        <w:rPr>
          <w:rFonts w:asciiTheme="majorHAnsi" w:eastAsia="Times New Roman" w:hAnsiTheme="majorHAnsi" w:cs="Arial"/>
          <w:color w:val="000000"/>
          <w:sz w:val="20"/>
          <w:szCs w:val="20"/>
          <w:lang w:eastAsia="fr-FR"/>
        </w:rPr>
        <w:t xml:space="preserve"> et une </w:t>
      </w:r>
      <w:r w:rsidR="00171D02" w:rsidRPr="00107860">
        <w:rPr>
          <w:rFonts w:asciiTheme="majorHAnsi" w:eastAsia="Times New Roman" w:hAnsiTheme="majorHAnsi" w:cs="Arial"/>
          <w:b/>
          <w:bCs/>
          <w:color w:val="000000"/>
          <w:sz w:val="20"/>
          <w:szCs w:val="20"/>
          <w:lang w:eastAsia="fr-FR"/>
        </w:rPr>
        <w:t>valeur vraie</w:t>
      </w:r>
      <w:r w:rsidR="00171D02" w:rsidRPr="00171D02">
        <w:rPr>
          <w:rFonts w:asciiTheme="majorHAnsi" w:eastAsia="Times New Roman" w:hAnsiTheme="majorHAnsi" w:cs="Arial"/>
          <w:color w:val="000000"/>
          <w:sz w:val="20"/>
          <w:szCs w:val="20"/>
          <w:lang w:eastAsia="fr-FR"/>
        </w:rPr>
        <w:t xml:space="preserve"> d'un </w:t>
      </w:r>
      <w:proofErr w:type="spellStart"/>
      <w:r w:rsidR="00171D02" w:rsidRPr="00107860">
        <w:rPr>
          <w:rFonts w:asciiTheme="majorHAnsi" w:eastAsia="Times New Roman" w:hAnsiTheme="majorHAnsi" w:cs="Arial"/>
          <w:b/>
          <w:bCs/>
          <w:color w:val="000000"/>
          <w:sz w:val="20"/>
          <w:szCs w:val="20"/>
          <w:lang w:eastAsia="fr-FR"/>
        </w:rPr>
        <w:t>mesurande</w:t>
      </w:r>
      <w:proofErr w:type="spellEnd"/>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2.14</w:t>
      </w:r>
      <w:r w:rsidR="00107860" w:rsidRPr="00107860">
        <w:rPr>
          <w:rFonts w:asciiTheme="majorHAnsi" w:eastAsia="Times New Roman" w:hAnsiTheme="majorHAnsi" w:cs="Arial"/>
          <w:b/>
          <w:bCs/>
          <w:color w:val="000000"/>
          <w:sz w:val="20"/>
          <w:szCs w:val="20"/>
          <w:lang w:eastAsia="fr-FR"/>
        </w:rPr>
        <w:t xml:space="preserve"> Justesse</w:t>
      </w:r>
      <w:r w:rsidRPr="00107860">
        <w:rPr>
          <w:rFonts w:asciiTheme="majorHAnsi" w:eastAsia="Times New Roman" w:hAnsiTheme="majorHAnsi" w:cs="Arial"/>
          <w:b/>
          <w:bCs/>
          <w:color w:val="000000"/>
          <w:sz w:val="20"/>
          <w:szCs w:val="20"/>
          <w:lang w:eastAsia="fr-FR"/>
        </w:rPr>
        <w:t xml:space="preserve"> de mesure,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Justesse</w:t>
      </w:r>
      <w:r w:rsidR="00171D02" w:rsidRPr="00107860">
        <w:rPr>
          <w:rFonts w:asciiTheme="majorHAnsi" w:eastAsia="Times New Roman" w:hAnsiTheme="majorHAnsi" w:cs="Arial"/>
          <w:b/>
          <w:bCs/>
          <w:color w:val="000000"/>
          <w:sz w:val="20"/>
          <w:szCs w:val="20"/>
          <w:lang w:eastAsia="fr-FR"/>
        </w:rPr>
        <w:t xml:space="preserv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Étroitesse</w:t>
      </w:r>
      <w:r w:rsidR="00171D02" w:rsidRPr="00171D02">
        <w:rPr>
          <w:rFonts w:asciiTheme="majorHAnsi" w:eastAsia="Times New Roman" w:hAnsiTheme="majorHAnsi" w:cs="Arial"/>
          <w:color w:val="000000"/>
          <w:sz w:val="20"/>
          <w:szCs w:val="20"/>
          <w:lang w:eastAsia="fr-FR"/>
        </w:rPr>
        <w:t xml:space="preserve"> de l'accord entre la moyenne d'un nombre infini de </w:t>
      </w:r>
      <w:r w:rsidR="00171D02" w:rsidRPr="00107860">
        <w:rPr>
          <w:rFonts w:asciiTheme="majorHAnsi" w:eastAsia="Times New Roman" w:hAnsiTheme="majorHAnsi" w:cs="Arial"/>
          <w:b/>
          <w:bCs/>
          <w:color w:val="000000"/>
          <w:sz w:val="20"/>
          <w:szCs w:val="20"/>
          <w:lang w:eastAsia="fr-FR"/>
        </w:rPr>
        <w:t>valeurs mesurées</w:t>
      </w:r>
      <w:r w:rsidR="00171D02" w:rsidRPr="00171D02">
        <w:rPr>
          <w:rFonts w:asciiTheme="majorHAnsi" w:eastAsia="Times New Roman" w:hAnsiTheme="majorHAnsi" w:cs="Arial"/>
          <w:color w:val="000000"/>
          <w:sz w:val="20"/>
          <w:szCs w:val="20"/>
          <w:lang w:eastAsia="fr-FR"/>
        </w:rPr>
        <w:t xml:space="preserve"> répétées et une </w:t>
      </w:r>
      <w:r w:rsidR="00171D02" w:rsidRPr="00107860">
        <w:rPr>
          <w:rFonts w:asciiTheme="majorHAnsi" w:eastAsia="Times New Roman" w:hAnsiTheme="majorHAnsi" w:cs="Arial"/>
          <w:b/>
          <w:bCs/>
          <w:color w:val="000000"/>
          <w:sz w:val="20"/>
          <w:szCs w:val="20"/>
          <w:lang w:eastAsia="fr-FR"/>
        </w:rPr>
        <w:t>valeur de référence</w:t>
      </w:r>
      <w:r w:rsidR="00171D02" w:rsidRPr="00171D02">
        <w:rPr>
          <w:rFonts w:asciiTheme="majorHAnsi" w:eastAsia="Times New Roman" w:hAnsiTheme="majorHAnsi" w:cs="Arial"/>
          <w:color w:val="000000"/>
          <w:sz w:val="20"/>
          <w:szCs w:val="20"/>
          <w:lang w:eastAsia="fr-FR"/>
        </w:rPr>
        <w:t xml:space="preserve"> </w:t>
      </w: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2.15</w:t>
      </w:r>
      <w:r w:rsidR="00107860" w:rsidRPr="00107860">
        <w:rPr>
          <w:rFonts w:asciiTheme="majorHAnsi" w:eastAsia="Times New Roman" w:hAnsiTheme="majorHAnsi" w:cs="Arial"/>
          <w:b/>
          <w:bCs/>
          <w:color w:val="000000"/>
          <w:sz w:val="20"/>
          <w:szCs w:val="20"/>
          <w:lang w:eastAsia="fr-FR"/>
        </w:rPr>
        <w:t xml:space="preserve"> Fidélité</w:t>
      </w:r>
      <w:r w:rsidRPr="00107860">
        <w:rPr>
          <w:rFonts w:asciiTheme="majorHAnsi" w:eastAsia="Times New Roman" w:hAnsiTheme="majorHAnsi" w:cs="Arial"/>
          <w:b/>
          <w:bCs/>
          <w:color w:val="000000"/>
          <w:sz w:val="20"/>
          <w:szCs w:val="20"/>
          <w:lang w:eastAsia="fr-FR"/>
        </w:rPr>
        <w:t xml:space="preserve"> de mesure,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Fidélité</w:t>
      </w:r>
      <w:r w:rsidR="00171D02" w:rsidRPr="00107860">
        <w:rPr>
          <w:rFonts w:asciiTheme="majorHAnsi" w:eastAsia="Times New Roman" w:hAnsiTheme="majorHAnsi" w:cs="Arial"/>
          <w:b/>
          <w:bCs/>
          <w:color w:val="000000"/>
          <w:sz w:val="20"/>
          <w:szCs w:val="20"/>
          <w:lang w:eastAsia="fr-FR"/>
        </w:rPr>
        <w:t xml:space="preserv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Étroitesse</w:t>
      </w:r>
      <w:r w:rsidR="00171D02" w:rsidRPr="00171D02">
        <w:rPr>
          <w:rFonts w:asciiTheme="majorHAnsi" w:eastAsia="Times New Roman" w:hAnsiTheme="majorHAnsi" w:cs="Arial"/>
          <w:color w:val="000000"/>
          <w:sz w:val="20"/>
          <w:szCs w:val="20"/>
          <w:lang w:eastAsia="fr-FR"/>
        </w:rPr>
        <w:t xml:space="preserve"> de l'accord entre les </w:t>
      </w:r>
      <w:r w:rsidR="00171D02" w:rsidRPr="00107860">
        <w:rPr>
          <w:rFonts w:asciiTheme="majorHAnsi" w:eastAsia="Times New Roman" w:hAnsiTheme="majorHAnsi" w:cs="Arial"/>
          <w:b/>
          <w:bCs/>
          <w:color w:val="000000"/>
          <w:sz w:val="20"/>
          <w:szCs w:val="20"/>
          <w:lang w:eastAsia="fr-FR"/>
        </w:rPr>
        <w:t>indications</w:t>
      </w:r>
      <w:r w:rsidR="00171D02" w:rsidRPr="00171D02">
        <w:rPr>
          <w:rFonts w:asciiTheme="majorHAnsi" w:eastAsia="Times New Roman" w:hAnsiTheme="majorHAnsi" w:cs="Arial"/>
          <w:color w:val="000000"/>
          <w:sz w:val="20"/>
          <w:szCs w:val="20"/>
          <w:lang w:eastAsia="fr-FR"/>
        </w:rPr>
        <w:t xml:space="preserve"> ou les </w:t>
      </w:r>
      <w:r w:rsidR="00171D02" w:rsidRPr="00107860">
        <w:rPr>
          <w:rFonts w:asciiTheme="majorHAnsi" w:eastAsia="Times New Roman" w:hAnsiTheme="majorHAnsi" w:cs="Arial"/>
          <w:b/>
          <w:bCs/>
          <w:color w:val="000000"/>
          <w:sz w:val="20"/>
          <w:szCs w:val="20"/>
          <w:lang w:eastAsia="fr-FR"/>
        </w:rPr>
        <w:t>valeurs mesurées</w:t>
      </w:r>
      <w:r w:rsidR="00171D02" w:rsidRPr="00171D02">
        <w:rPr>
          <w:rFonts w:asciiTheme="majorHAnsi" w:eastAsia="Times New Roman" w:hAnsiTheme="majorHAnsi" w:cs="Arial"/>
          <w:color w:val="000000"/>
          <w:sz w:val="20"/>
          <w:szCs w:val="20"/>
          <w:lang w:eastAsia="fr-FR"/>
        </w:rPr>
        <w:t xml:space="preserve"> obtenues par des </w:t>
      </w:r>
      <w:r w:rsidR="00171D02" w:rsidRPr="00107860">
        <w:rPr>
          <w:rFonts w:asciiTheme="majorHAnsi" w:eastAsia="Times New Roman" w:hAnsiTheme="majorHAnsi" w:cs="Arial"/>
          <w:b/>
          <w:bCs/>
          <w:color w:val="000000"/>
          <w:sz w:val="20"/>
          <w:szCs w:val="20"/>
          <w:lang w:eastAsia="fr-FR"/>
        </w:rPr>
        <w:t>mesurages</w:t>
      </w:r>
      <w:r w:rsidR="00171D02" w:rsidRPr="00171D02">
        <w:rPr>
          <w:rFonts w:asciiTheme="majorHAnsi" w:eastAsia="Times New Roman" w:hAnsiTheme="majorHAnsi" w:cs="Arial"/>
          <w:color w:val="000000"/>
          <w:sz w:val="20"/>
          <w:szCs w:val="20"/>
          <w:lang w:eastAsia="fr-FR"/>
        </w:rPr>
        <w:t xml:space="preserve"> répétés du même objet ou d'objets similaires dans des conditions spécifiées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2.16 (3.10)</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erreur de mesure,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Erreur</w:t>
      </w:r>
      <w:r w:rsidR="00171D02" w:rsidRPr="00107860">
        <w:rPr>
          <w:rFonts w:asciiTheme="majorHAnsi" w:eastAsia="Times New Roman" w:hAnsiTheme="majorHAnsi" w:cs="Arial"/>
          <w:b/>
          <w:bCs/>
          <w:color w:val="000000"/>
          <w:sz w:val="20"/>
          <w:szCs w:val="20"/>
          <w:lang w:eastAsia="fr-FR"/>
        </w:rPr>
        <w:t xml:space="preserv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Différence</w:t>
      </w:r>
      <w:r w:rsidR="00171D02" w:rsidRPr="00171D02">
        <w:rPr>
          <w:rFonts w:asciiTheme="majorHAnsi" w:eastAsia="Times New Roman" w:hAnsiTheme="majorHAnsi" w:cs="Arial"/>
          <w:color w:val="000000"/>
          <w:sz w:val="20"/>
          <w:szCs w:val="20"/>
          <w:lang w:eastAsia="fr-FR"/>
        </w:rPr>
        <w:t xml:space="preserve"> entre la </w:t>
      </w:r>
      <w:r w:rsidR="00171D02" w:rsidRPr="00107860">
        <w:rPr>
          <w:rFonts w:asciiTheme="majorHAnsi" w:eastAsia="Times New Roman" w:hAnsiTheme="majorHAnsi" w:cs="Arial"/>
          <w:b/>
          <w:bCs/>
          <w:color w:val="000000"/>
          <w:sz w:val="20"/>
          <w:szCs w:val="20"/>
          <w:lang w:eastAsia="fr-FR"/>
        </w:rPr>
        <w:t>valeur mesurée</w:t>
      </w:r>
      <w:r w:rsidR="00171D02" w:rsidRPr="00171D02">
        <w:rPr>
          <w:rFonts w:asciiTheme="majorHAnsi" w:eastAsia="Times New Roman" w:hAnsiTheme="majorHAnsi" w:cs="Arial"/>
          <w:color w:val="000000"/>
          <w:sz w:val="20"/>
          <w:szCs w:val="20"/>
          <w:lang w:eastAsia="fr-FR"/>
        </w:rPr>
        <w:t xml:space="preserve"> d'une </w:t>
      </w:r>
      <w:r w:rsidR="00171D02" w:rsidRPr="00107860">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et une </w:t>
      </w:r>
      <w:r w:rsidR="00171D02" w:rsidRPr="00107860">
        <w:rPr>
          <w:rFonts w:asciiTheme="majorHAnsi" w:eastAsia="Times New Roman" w:hAnsiTheme="majorHAnsi" w:cs="Arial"/>
          <w:b/>
          <w:bCs/>
          <w:color w:val="000000"/>
          <w:sz w:val="20"/>
          <w:szCs w:val="20"/>
          <w:lang w:eastAsia="fr-FR"/>
        </w:rPr>
        <w:t>valeur de référence</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2.17 (3.14)</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erreur systématique, f</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Composante</w:t>
      </w:r>
      <w:r w:rsidR="00171D02" w:rsidRPr="00171D02">
        <w:rPr>
          <w:rFonts w:asciiTheme="majorHAnsi" w:eastAsia="Times New Roman" w:hAnsiTheme="majorHAnsi" w:cs="Arial"/>
          <w:color w:val="000000"/>
          <w:sz w:val="20"/>
          <w:szCs w:val="20"/>
          <w:lang w:eastAsia="fr-FR"/>
        </w:rPr>
        <w:t xml:space="preserve"> de l'</w:t>
      </w:r>
      <w:r w:rsidR="00171D02" w:rsidRPr="00107860">
        <w:rPr>
          <w:rFonts w:asciiTheme="majorHAnsi" w:eastAsia="Times New Roman" w:hAnsiTheme="majorHAnsi" w:cs="Arial"/>
          <w:b/>
          <w:bCs/>
          <w:color w:val="000000"/>
          <w:sz w:val="20"/>
          <w:szCs w:val="20"/>
          <w:lang w:eastAsia="fr-FR"/>
        </w:rPr>
        <w:t>erreur de mesure</w:t>
      </w:r>
      <w:r w:rsidR="00171D02" w:rsidRPr="00171D02">
        <w:rPr>
          <w:rFonts w:asciiTheme="majorHAnsi" w:eastAsia="Times New Roman" w:hAnsiTheme="majorHAnsi" w:cs="Arial"/>
          <w:color w:val="000000"/>
          <w:sz w:val="20"/>
          <w:szCs w:val="20"/>
          <w:lang w:eastAsia="fr-FR"/>
        </w:rPr>
        <w:t xml:space="preserve"> qui, dans des </w:t>
      </w:r>
      <w:r w:rsidR="00171D02" w:rsidRPr="00107860">
        <w:rPr>
          <w:rFonts w:asciiTheme="majorHAnsi" w:eastAsia="Times New Roman" w:hAnsiTheme="majorHAnsi" w:cs="Arial"/>
          <w:b/>
          <w:bCs/>
          <w:color w:val="000000"/>
          <w:sz w:val="20"/>
          <w:szCs w:val="20"/>
          <w:lang w:eastAsia="fr-FR"/>
        </w:rPr>
        <w:t>mesurages</w:t>
      </w:r>
      <w:r w:rsidR="00171D02" w:rsidRPr="00171D02">
        <w:rPr>
          <w:rFonts w:asciiTheme="majorHAnsi" w:eastAsia="Times New Roman" w:hAnsiTheme="majorHAnsi" w:cs="Arial"/>
          <w:color w:val="000000"/>
          <w:sz w:val="20"/>
          <w:szCs w:val="20"/>
          <w:lang w:eastAsia="fr-FR"/>
        </w:rPr>
        <w:t xml:space="preserve"> répétés, demeure constante ou varie de façon prévisible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2.18</w:t>
      </w:r>
      <w:r w:rsidR="00107860" w:rsidRPr="00107860">
        <w:rPr>
          <w:rFonts w:asciiTheme="majorHAnsi" w:eastAsia="Times New Roman" w:hAnsiTheme="majorHAnsi" w:cs="Arial"/>
          <w:b/>
          <w:bCs/>
          <w:color w:val="000000"/>
          <w:sz w:val="20"/>
          <w:szCs w:val="20"/>
          <w:lang w:eastAsia="fr-FR"/>
        </w:rPr>
        <w:t xml:space="preserve"> Biais</w:t>
      </w:r>
      <w:r w:rsidRPr="00107860">
        <w:rPr>
          <w:rFonts w:asciiTheme="majorHAnsi" w:eastAsia="Times New Roman" w:hAnsiTheme="majorHAnsi" w:cs="Arial"/>
          <w:b/>
          <w:bCs/>
          <w:color w:val="000000"/>
          <w:sz w:val="20"/>
          <w:szCs w:val="20"/>
          <w:lang w:eastAsia="fr-FR"/>
        </w:rPr>
        <w:t xml:space="preserve"> de mesure, m</w:t>
      </w:r>
    </w:p>
    <w:p w:rsidR="00107860"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Biais</w:t>
      </w:r>
      <w:r w:rsidR="00171D02" w:rsidRPr="00107860">
        <w:rPr>
          <w:rFonts w:asciiTheme="majorHAnsi" w:eastAsia="Times New Roman" w:hAnsiTheme="majorHAnsi" w:cs="Arial"/>
          <w:b/>
          <w:bCs/>
          <w:color w:val="000000"/>
          <w:sz w:val="20"/>
          <w:szCs w:val="20"/>
          <w:lang w:eastAsia="fr-FR"/>
        </w:rPr>
        <w:t>, m</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Erreur</w:t>
      </w:r>
      <w:r w:rsidR="00171D02" w:rsidRPr="00107860">
        <w:rPr>
          <w:rFonts w:asciiTheme="majorHAnsi" w:eastAsia="Times New Roman" w:hAnsiTheme="majorHAnsi" w:cs="Arial"/>
          <w:b/>
          <w:bCs/>
          <w:color w:val="000000"/>
          <w:sz w:val="20"/>
          <w:szCs w:val="20"/>
          <w:lang w:eastAsia="fr-FR"/>
        </w:rPr>
        <w:t xml:space="preserve"> de justesse,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Estimation</w:t>
      </w:r>
      <w:r w:rsidR="00171D02" w:rsidRPr="00171D02">
        <w:rPr>
          <w:rFonts w:asciiTheme="majorHAnsi" w:eastAsia="Times New Roman" w:hAnsiTheme="majorHAnsi" w:cs="Arial"/>
          <w:color w:val="000000"/>
          <w:sz w:val="20"/>
          <w:szCs w:val="20"/>
          <w:lang w:eastAsia="fr-FR"/>
        </w:rPr>
        <w:t xml:space="preserve"> d'une </w:t>
      </w:r>
      <w:r w:rsidR="00171D02" w:rsidRPr="00107860">
        <w:rPr>
          <w:rFonts w:asciiTheme="majorHAnsi" w:eastAsia="Times New Roman" w:hAnsiTheme="majorHAnsi" w:cs="Arial"/>
          <w:b/>
          <w:bCs/>
          <w:color w:val="000000"/>
          <w:sz w:val="20"/>
          <w:szCs w:val="20"/>
          <w:lang w:eastAsia="fr-FR"/>
        </w:rPr>
        <w:t>erreur systématique</w:t>
      </w:r>
      <w:r w:rsidR="00171D02" w:rsidRPr="00171D02">
        <w:rPr>
          <w:rFonts w:asciiTheme="majorHAnsi" w:eastAsia="Times New Roman" w:hAnsiTheme="majorHAnsi" w:cs="Arial"/>
          <w:color w:val="000000"/>
          <w:sz w:val="20"/>
          <w:szCs w:val="20"/>
          <w:lang w:eastAsia="fr-FR"/>
        </w:rPr>
        <w:t xml:space="preserve"> </w:t>
      </w:r>
    </w:p>
    <w:p w:rsidR="00107860"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2.19 (3.13)</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erreur aléatoire, f</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Composante</w:t>
      </w:r>
      <w:r w:rsidR="00171D02" w:rsidRPr="00171D02">
        <w:rPr>
          <w:rFonts w:asciiTheme="majorHAnsi" w:eastAsia="Times New Roman" w:hAnsiTheme="majorHAnsi" w:cs="Arial"/>
          <w:color w:val="000000"/>
          <w:sz w:val="20"/>
          <w:szCs w:val="20"/>
          <w:lang w:eastAsia="fr-FR"/>
        </w:rPr>
        <w:t xml:space="preserve"> de l'</w:t>
      </w:r>
      <w:r w:rsidR="00171D02" w:rsidRPr="00107860">
        <w:rPr>
          <w:rFonts w:asciiTheme="majorHAnsi" w:eastAsia="Times New Roman" w:hAnsiTheme="majorHAnsi" w:cs="Arial"/>
          <w:b/>
          <w:bCs/>
          <w:color w:val="000000"/>
          <w:sz w:val="20"/>
          <w:szCs w:val="20"/>
          <w:lang w:eastAsia="fr-FR"/>
        </w:rPr>
        <w:t>erreur de mesure</w:t>
      </w:r>
      <w:r w:rsidR="00171D02" w:rsidRPr="00171D02">
        <w:rPr>
          <w:rFonts w:asciiTheme="majorHAnsi" w:eastAsia="Times New Roman" w:hAnsiTheme="majorHAnsi" w:cs="Arial"/>
          <w:color w:val="000000"/>
          <w:sz w:val="20"/>
          <w:szCs w:val="20"/>
          <w:lang w:eastAsia="fr-FR"/>
        </w:rPr>
        <w:t xml:space="preserve"> qui, dans des </w:t>
      </w:r>
      <w:r w:rsidR="00171D02" w:rsidRPr="00107860">
        <w:rPr>
          <w:rFonts w:asciiTheme="majorHAnsi" w:eastAsia="Times New Roman" w:hAnsiTheme="majorHAnsi" w:cs="Arial"/>
          <w:b/>
          <w:bCs/>
          <w:color w:val="000000"/>
          <w:sz w:val="20"/>
          <w:szCs w:val="20"/>
          <w:lang w:eastAsia="fr-FR"/>
        </w:rPr>
        <w:t>mesurages</w:t>
      </w:r>
      <w:r w:rsidR="00171D02" w:rsidRPr="00171D02">
        <w:rPr>
          <w:rFonts w:asciiTheme="majorHAnsi" w:eastAsia="Times New Roman" w:hAnsiTheme="majorHAnsi" w:cs="Arial"/>
          <w:color w:val="000000"/>
          <w:sz w:val="20"/>
          <w:szCs w:val="20"/>
          <w:lang w:eastAsia="fr-FR"/>
        </w:rPr>
        <w:t xml:space="preserve"> répétés, varie de façon imprévisible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2.20 (3.6, Notes 1 et 2)</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condition de répétabilité, f</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 xml:space="preserve">condition de </w:t>
      </w:r>
      <w:r w:rsidRPr="00107860">
        <w:rPr>
          <w:rFonts w:asciiTheme="majorHAnsi" w:eastAsia="Times New Roman" w:hAnsiTheme="majorHAnsi" w:cs="Arial"/>
          <w:b/>
          <w:bCs/>
          <w:color w:val="000000"/>
          <w:sz w:val="20"/>
          <w:szCs w:val="20"/>
          <w:lang w:eastAsia="fr-FR"/>
        </w:rPr>
        <w:t>mesurage</w:t>
      </w:r>
      <w:r w:rsidRPr="00171D02">
        <w:rPr>
          <w:rFonts w:asciiTheme="majorHAnsi" w:eastAsia="Times New Roman" w:hAnsiTheme="majorHAnsi" w:cs="Arial"/>
          <w:color w:val="000000"/>
          <w:sz w:val="20"/>
          <w:szCs w:val="20"/>
          <w:lang w:eastAsia="fr-FR"/>
        </w:rPr>
        <w:t xml:space="preserve">, dans un ensemble de conditions qui comprennent la même </w:t>
      </w:r>
      <w:r w:rsidRPr="00107860">
        <w:rPr>
          <w:rFonts w:asciiTheme="majorHAnsi" w:eastAsia="Times New Roman" w:hAnsiTheme="majorHAnsi" w:cs="Arial"/>
          <w:b/>
          <w:bCs/>
          <w:color w:val="000000"/>
          <w:sz w:val="20"/>
          <w:szCs w:val="20"/>
          <w:lang w:eastAsia="fr-FR"/>
        </w:rPr>
        <w:t>procédure de mesure</w:t>
      </w:r>
      <w:r w:rsidRPr="00171D02">
        <w:rPr>
          <w:rFonts w:asciiTheme="majorHAnsi" w:eastAsia="Times New Roman" w:hAnsiTheme="majorHAnsi" w:cs="Arial"/>
          <w:color w:val="000000"/>
          <w:sz w:val="20"/>
          <w:szCs w:val="20"/>
          <w:lang w:eastAsia="fr-FR"/>
        </w:rPr>
        <w:t xml:space="preserve">, les mêmes opérateurs, le même </w:t>
      </w:r>
      <w:r w:rsidRPr="00107860">
        <w:rPr>
          <w:rFonts w:asciiTheme="majorHAnsi" w:eastAsia="Times New Roman" w:hAnsiTheme="majorHAnsi" w:cs="Arial"/>
          <w:b/>
          <w:bCs/>
          <w:color w:val="000000"/>
          <w:sz w:val="20"/>
          <w:szCs w:val="20"/>
          <w:lang w:eastAsia="fr-FR"/>
        </w:rPr>
        <w:t>système de mesure</w:t>
      </w:r>
      <w:r w:rsidRPr="00171D02">
        <w:rPr>
          <w:rFonts w:asciiTheme="majorHAnsi" w:eastAsia="Times New Roman" w:hAnsiTheme="majorHAnsi" w:cs="Arial"/>
          <w:color w:val="000000"/>
          <w:sz w:val="20"/>
          <w:szCs w:val="20"/>
          <w:lang w:eastAsia="fr-FR"/>
        </w:rPr>
        <w:t xml:space="preserve">, les mêmes conditions de fonctionnement et le même lieu, ainsi que des mesurages répétés sur le même objet ou des objets similaires pendant une courte période de temps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2.21 (3.6)</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répétabilité de mesure, f</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roofErr w:type="gramStart"/>
      <w:r w:rsidRPr="00107860">
        <w:rPr>
          <w:rFonts w:asciiTheme="majorHAnsi" w:eastAsia="Times New Roman" w:hAnsiTheme="majorHAnsi" w:cs="Arial"/>
          <w:b/>
          <w:bCs/>
          <w:color w:val="000000"/>
          <w:sz w:val="20"/>
          <w:szCs w:val="20"/>
          <w:lang w:eastAsia="fr-FR"/>
        </w:rPr>
        <w:t>répétabilité</w:t>
      </w:r>
      <w:proofErr w:type="gramEnd"/>
      <w:r w:rsidRPr="00107860">
        <w:rPr>
          <w:rFonts w:asciiTheme="majorHAnsi" w:eastAsia="Times New Roman" w:hAnsiTheme="majorHAnsi" w:cs="Arial"/>
          <w:b/>
          <w:bCs/>
          <w:color w:val="000000"/>
          <w:sz w:val="20"/>
          <w:szCs w:val="20"/>
          <w:lang w:eastAsia="fr-FR"/>
        </w:rPr>
        <w:t>, f</w:t>
      </w:r>
      <w:r w:rsidRPr="00171D02">
        <w:rPr>
          <w:rFonts w:asciiTheme="majorHAnsi" w:eastAsia="Times New Roman" w:hAnsiTheme="majorHAnsi" w:cs="Arial"/>
          <w:color w:val="000000"/>
          <w:sz w:val="20"/>
          <w:szCs w:val="20"/>
          <w:lang w:eastAsia="fr-FR"/>
        </w:rPr>
        <w:t xml:space="preserve">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07860">
        <w:rPr>
          <w:rFonts w:asciiTheme="majorHAnsi" w:eastAsia="Times New Roman" w:hAnsiTheme="majorHAnsi" w:cs="Arial"/>
          <w:b/>
          <w:bCs/>
          <w:color w:val="000000"/>
          <w:sz w:val="20"/>
          <w:szCs w:val="20"/>
          <w:lang w:eastAsia="fr-FR"/>
        </w:rPr>
        <w:t>Fidélité</w:t>
      </w:r>
      <w:r w:rsidR="00171D02" w:rsidRPr="00107860">
        <w:rPr>
          <w:rFonts w:asciiTheme="majorHAnsi" w:eastAsia="Times New Roman" w:hAnsiTheme="majorHAnsi" w:cs="Arial"/>
          <w:b/>
          <w:bCs/>
          <w:color w:val="000000"/>
          <w:sz w:val="20"/>
          <w:szCs w:val="20"/>
          <w:lang w:eastAsia="fr-FR"/>
        </w:rPr>
        <w:t xml:space="preserve"> de mesure</w:t>
      </w:r>
      <w:r w:rsidR="00171D02" w:rsidRPr="00171D02">
        <w:rPr>
          <w:rFonts w:asciiTheme="majorHAnsi" w:eastAsia="Times New Roman" w:hAnsiTheme="majorHAnsi" w:cs="Arial"/>
          <w:color w:val="000000"/>
          <w:sz w:val="20"/>
          <w:szCs w:val="20"/>
          <w:lang w:eastAsia="fr-FR"/>
        </w:rPr>
        <w:t xml:space="preserve"> selon un ensemble de </w:t>
      </w:r>
      <w:r w:rsidR="00171D02" w:rsidRPr="00107860">
        <w:rPr>
          <w:rFonts w:asciiTheme="majorHAnsi" w:eastAsia="Times New Roman" w:hAnsiTheme="majorHAnsi" w:cs="Arial"/>
          <w:b/>
          <w:bCs/>
          <w:color w:val="000000"/>
          <w:sz w:val="20"/>
          <w:szCs w:val="20"/>
          <w:lang w:eastAsia="fr-FR"/>
        </w:rPr>
        <w:t>conditions de répétabilité</w:t>
      </w:r>
      <w:r w:rsidR="00171D02" w:rsidRPr="00171D02">
        <w:rPr>
          <w:rFonts w:asciiTheme="majorHAnsi" w:eastAsia="Times New Roman" w:hAnsiTheme="majorHAnsi" w:cs="Arial"/>
          <w:color w:val="000000"/>
          <w:sz w:val="20"/>
          <w:szCs w:val="20"/>
          <w:lang w:eastAsia="fr-FR"/>
        </w:rPr>
        <w:t xml:space="preserve"> </w:t>
      </w:r>
    </w:p>
    <w:p w:rsidR="00107860"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2.22</w:t>
      </w:r>
      <w:r w:rsidR="00107860" w:rsidRPr="00107860">
        <w:rPr>
          <w:rFonts w:asciiTheme="majorHAnsi" w:eastAsia="Times New Roman" w:hAnsiTheme="majorHAnsi" w:cs="Arial"/>
          <w:b/>
          <w:bCs/>
          <w:color w:val="000000"/>
          <w:sz w:val="20"/>
          <w:szCs w:val="20"/>
          <w:lang w:eastAsia="fr-FR"/>
        </w:rPr>
        <w:t xml:space="preserve"> Condition</w:t>
      </w:r>
      <w:r w:rsidRPr="00107860">
        <w:rPr>
          <w:rFonts w:asciiTheme="majorHAnsi" w:eastAsia="Times New Roman" w:hAnsiTheme="majorHAnsi" w:cs="Arial"/>
          <w:b/>
          <w:bCs/>
          <w:color w:val="000000"/>
          <w:sz w:val="20"/>
          <w:szCs w:val="20"/>
          <w:lang w:eastAsia="fr-FR"/>
        </w:rPr>
        <w:t xml:space="preserve"> de fidélité intermédiaire, f</w:t>
      </w:r>
    </w:p>
    <w:p w:rsidR="00171D02" w:rsidRPr="00171D02" w:rsidRDefault="00FA7C53"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 xml:space="preserve">Condition de </w:t>
      </w:r>
      <w:r w:rsidRPr="00107860">
        <w:rPr>
          <w:rFonts w:asciiTheme="majorHAnsi" w:eastAsia="Times New Roman" w:hAnsiTheme="majorHAnsi" w:cs="Arial"/>
          <w:b/>
          <w:bCs/>
          <w:color w:val="000000"/>
          <w:sz w:val="20"/>
          <w:szCs w:val="20"/>
          <w:lang w:eastAsia="fr-FR"/>
        </w:rPr>
        <w:t>mesurage</w:t>
      </w:r>
      <w:r w:rsidRPr="00171D02">
        <w:rPr>
          <w:rFonts w:asciiTheme="majorHAnsi" w:eastAsia="Times New Roman" w:hAnsiTheme="majorHAnsi" w:cs="Arial"/>
          <w:color w:val="000000"/>
          <w:sz w:val="20"/>
          <w:szCs w:val="20"/>
          <w:lang w:eastAsia="fr-FR"/>
        </w:rPr>
        <w:t>, dans un ensemble de conditions</w:t>
      </w:r>
      <w:r>
        <w:rPr>
          <w:rFonts w:asciiTheme="majorHAnsi" w:eastAsia="Times New Roman" w:hAnsiTheme="majorHAnsi" w:cs="Arial"/>
          <w:color w:val="000000"/>
          <w:sz w:val="20"/>
          <w:szCs w:val="20"/>
          <w:lang w:eastAsia="fr-FR"/>
        </w:rPr>
        <w:t xml:space="preserve"> </w:t>
      </w:r>
      <w:r w:rsidR="00171D02" w:rsidRPr="00171D02">
        <w:rPr>
          <w:rFonts w:asciiTheme="majorHAnsi" w:eastAsia="Times New Roman" w:hAnsiTheme="majorHAnsi" w:cs="Arial"/>
          <w:color w:val="000000"/>
          <w:sz w:val="20"/>
          <w:szCs w:val="20"/>
          <w:lang w:eastAsia="fr-FR"/>
        </w:rPr>
        <w:t xml:space="preserve">qui comprennent la même </w:t>
      </w:r>
      <w:r w:rsidR="00171D02" w:rsidRPr="00107860">
        <w:rPr>
          <w:rFonts w:asciiTheme="majorHAnsi" w:eastAsia="Times New Roman" w:hAnsiTheme="majorHAnsi" w:cs="Arial"/>
          <w:b/>
          <w:bCs/>
          <w:color w:val="000000"/>
          <w:sz w:val="20"/>
          <w:szCs w:val="20"/>
          <w:lang w:eastAsia="fr-FR"/>
        </w:rPr>
        <w:t>procédure de mesure</w:t>
      </w:r>
      <w:r w:rsidR="00171D02" w:rsidRPr="00171D02">
        <w:rPr>
          <w:rFonts w:asciiTheme="majorHAnsi" w:eastAsia="Times New Roman" w:hAnsiTheme="majorHAnsi" w:cs="Arial"/>
          <w:color w:val="000000"/>
          <w:sz w:val="20"/>
          <w:szCs w:val="20"/>
          <w:lang w:eastAsia="fr-FR"/>
        </w:rPr>
        <w:t xml:space="preserve">, le même lieu et des mesurages répétés sur le même objet ou des objets similaires pendant une période de temps étendue, mais peuvent comprendre d'autres conditions que l'on fait varier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2.23</w:t>
      </w:r>
      <w:r w:rsidR="00107860" w:rsidRPr="00107860">
        <w:rPr>
          <w:rFonts w:asciiTheme="majorHAnsi" w:eastAsia="Times New Roman" w:hAnsiTheme="majorHAnsi" w:cs="Arial"/>
          <w:b/>
          <w:bCs/>
          <w:color w:val="000000"/>
          <w:sz w:val="20"/>
          <w:szCs w:val="20"/>
          <w:lang w:eastAsia="fr-FR"/>
        </w:rPr>
        <w:t xml:space="preserve"> Fidélité</w:t>
      </w:r>
      <w:r w:rsidRPr="00107860">
        <w:rPr>
          <w:rFonts w:asciiTheme="majorHAnsi" w:eastAsia="Times New Roman" w:hAnsiTheme="majorHAnsi" w:cs="Arial"/>
          <w:b/>
          <w:bCs/>
          <w:color w:val="000000"/>
          <w:sz w:val="20"/>
          <w:szCs w:val="20"/>
          <w:lang w:eastAsia="fr-FR"/>
        </w:rPr>
        <w:t xml:space="preserve"> intermédiaire de mesure,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Fidélité</w:t>
      </w:r>
      <w:r w:rsidR="00171D02" w:rsidRPr="00107860">
        <w:rPr>
          <w:rFonts w:asciiTheme="majorHAnsi" w:eastAsia="Times New Roman" w:hAnsiTheme="majorHAnsi" w:cs="Arial"/>
          <w:b/>
          <w:bCs/>
          <w:color w:val="000000"/>
          <w:sz w:val="20"/>
          <w:szCs w:val="20"/>
          <w:lang w:eastAsia="fr-FR"/>
        </w:rPr>
        <w:t xml:space="preserve"> intermédiaire,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07860">
        <w:rPr>
          <w:rFonts w:asciiTheme="majorHAnsi" w:eastAsia="Times New Roman" w:hAnsiTheme="majorHAnsi" w:cs="Arial"/>
          <w:b/>
          <w:bCs/>
          <w:color w:val="000000"/>
          <w:sz w:val="20"/>
          <w:szCs w:val="20"/>
          <w:lang w:eastAsia="fr-FR"/>
        </w:rPr>
        <w:t>Fidélité</w:t>
      </w:r>
      <w:r w:rsidR="00171D02" w:rsidRPr="00107860">
        <w:rPr>
          <w:rFonts w:asciiTheme="majorHAnsi" w:eastAsia="Times New Roman" w:hAnsiTheme="majorHAnsi" w:cs="Arial"/>
          <w:b/>
          <w:bCs/>
          <w:color w:val="000000"/>
          <w:sz w:val="20"/>
          <w:szCs w:val="20"/>
          <w:lang w:eastAsia="fr-FR"/>
        </w:rPr>
        <w:t xml:space="preserve"> de mesure</w:t>
      </w:r>
      <w:r w:rsidR="00171D02" w:rsidRPr="00171D02">
        <w:rPr>
          <w:rFonts w:asciiTheme="majorHAnsi" w:eastAsia="Times New Roman" w:hAnsiTheme="majorHAnsi" w:cs="Arial"/>
          <w:color w:val="000000"/>
          <w:sz w:val="20"/>
          <w:szCs w:val="20"/>
          <w:lang w:eastAsia="fr-FR"/>
        </w:rPr>
        <w:t xml:space="preserve"> selon un ensemble de </w:t>
      </w:r>
      <w:r w:rsidR="00171D02" w:rsidRPr="00107860">
        <w:rPr>
          <w:rFonts w:asciiTheme="majorHAnsi" w:eastAsia="Times New Roman" w:hAnsiTheme="majorHAnsi" w:cs="Arial"/>
          <w:b/>
          <w:bCs/>
          <w:color w:val="000000"/>
          <w:sz w:val="20"/>
          <w:szCs w:val="20"/>
          <w:lang w:eastAsia="fr-FR"/>
        </w:rPr>
        <w:t>conditions de fidélité intermédiaire</w:t>
      </w:r>
      <w:r w:rsidR="00171D02" w:rsidRPr="00171D02">
        <w:rPr>
          <w:rFonts w:asciiTheme="majorHAnsi" w:eastAsia="Times New Roman" w:hAnsiTheme="majorHAnsi" w:cs="Arial"/>
          <w:color w:val="000000"/>
          <w:sz w:val="20"/>
          <w:szCs w:val="20"/>
          <w:lang w:eastAsia="fr-FR"/>
        </w:rPr>
        <w:t xml:space="preserve"> </w:t>
      </w:r>
    </w:p>
    <w:p w:rsidR="00107860"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2.24 (3.7, Note 2)</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condition de reproductibilité, f</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 xml:space="preserve">condition de </w:t>
      </w:r>
      <w:r w:rsidRPr="00107860">
        <w:rPr>
          <w:rFonts w:asciiTheme="majorHAnsi" w:eastAsia="Times New Roman" w:hAnsiTheme="majorHAnsi" w:cs="Arial"/>
          <w:b/>
          <w:bCs/>
          <w:color w:val="000000"/>
          <w:sz w:val="20"/>
          <w:szCs w:val="20"/>
          <w:lang w:eastAsia="fr-FR"/>
        </w:rPr>
        <w:t>mesurage</w:t>
      </w:r>
      <w:r w:rsidRPr="00171D02">
        <w:rPr>
          <w:rFonts w:asciiTheme="majorHAnsi" w:eastAsia="Times New Roman" w:hAnsiTheme="majorHAnsi" w:cs="Arial"/>
          <w:color w:val="000000"/>
          <w:sz w:val="20"/>
          <w:szCs w:val="20"/>
          <w:lang w:eastAsia="fr-FR"/>
        </w:rPr>
        <w:t xml:space="preserve">, dans un ensemble de conditions qui comprennent des lieux, des opérateurs et des </w:t>
      </w:r>
      <w:r w:rsidRPr="00107860">
        <w:rPr>
          <w:rFonts w:asciiTheme="majorHAnsi" w:eastAsia="Times New Roman" w:hAnsiTheme="majorHAnsi" w:cs="Arial"/>
          <w:b/>
          <w:bCs/>
          <w:color w:val="000000"/>
          <w:sz w:val="20"/>
          <w:szCs w:val="20"/>
          <w:lang w:eastAsia="fr-FR"/>
        </w:rPr>
        <w:t>systèmes de mesure</w:t>
      </w:r>
      <w:r w:rsidRPr="00171D02">
        <w:rPr>
          <w:rFonts w:asciiTheme="majorHAnsi" w:eastAsia="Times New Roman" w:hAnsiTheme="majorHAnsi" w:cs="Arial"/>
          <w:color w:val="000000"/>
          <w:sz w:val="20"/>
          <w:szCs w:val="20"/>
          <w:lang w:eastAsia="fr-FR"/>
        </w:rPr>
        <w:t xml:space="preserve"> différents, ainsi que des mesurages répétés sur le même objet ou des objets similaires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086011"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2.25 (3.7)</w:t>
      </w:r>
      <w:r w:rsidR="00107860" w:rsidRPr="00086011">
        <w:rPr>
          <w:rFonts w:asciiTheme="majorHAnsi" w:eastAsia="Times New Roman" w:hAnsiTheme="majorHAnsi" w:cs="Arial"/>
          <w:b/>
          <w:bCs/>
          <w:color w:val="000000"/>
          <w:sz w:val="20"/>
          <w:szCs w:val="20"/>
          <w:lang w:eastAsia="fr-FR"/>
        </w:rPr>
        <w:t xml:space="preserve"> </w:t>
      </w:r>
      <w:r w:rsidRPr="00086011">
        <w:rPr>
          <w:rFonts w:asciiTheme="majorHAnsi" w:eastAsia="Times New Roman" w:hAnsiTheme="majorHAnsi" w:cs="Arial"/>
          <w:b/>
          <w:bCs/>
          <w:color w:val="000000"/>
          <w:sz w:val="20"/>
          <w:szCs w:val="20"/>
          <w:lang w:eastAsia="fr-FR"/>
        </w:rPr>
        <w:t>reproductibilité de mesure, f</w:t>
      </w:r>
    </w:p>
    <w:p w:rsidR="00171D02" w:rsidRPr="00086011"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Reproductibilité</w:t>
      </w:r>
      <w:r w:rsidR="00171D02" w:rsidRPr="00086011">
        <w:rPr>
          <w:rFonts w:asciiTheme="majorHAnsi" w:eastAsia="Times New Roman" w:hAnsiTheme="majorHAnsi" w:cs="Arial"/>
          <w:b/>
          <w:bCs/>
          <w:color w:val="000000"/>
          <w:sz w:val="20"/>
          <w:szCs w:val="20"/>
          <w:lang w:eastAsia="fr-FR"/>
        </w:rPr>
        <w:t xml:space="preserv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07860">
        <w:rPr>
          <w:rFonts w:asciiTheme="majorHAnsi" w:eastAsia="Times New Roman" w:hAnsiTheme="majorHAnsi" w:cs="Arial"/>
          <w:b/>
          <w:bCs/>
          <w:color w:val="000000"/>
          <w:sz w:val="20"/>
          <w:szCs w:val="20"/>
          <w:lang w:eastAsia="fr-FR"/>
        </w:rPr>
        <w:t>Fidélité</w:t>
      </w:r>
      <w:r w:rsidR="00171D02" w:rsidRPr="00107860">
        <w:rPr>
          <w:rFonts w:asciiTheme="majorHAnsi" w:eastAsia="Times New Roman" w:hAnsiTheme="majorHAnsi" w:cs="Arial"/>
          <w:b/>
          <w:bCs/>
          <w:color w:val="000000"/>
          <w:sz w:val="20"/>
          <w:szCs w:val="20"/>
          <w:lang w:eastAsia="fr-FR"/>
        </w:rPr>
        <w:t xml:space="preserve"> de mesure</w:t>
      </w:r>
      <w:r w:rsidR="00171D02" w:rsidRPr="00171D02">
        <w:rPr>
          <w:rFonts w:asciiTheme="majorHAnsi" w:eastAsia="Times New Roman" w:hAnsiTheme="majorHAnsi" w:cs="Arial"/>
          <w:color w:val="000000"/>
          <w:sz w:val="20"/>
          <w:szCs w:val="20"/>
          <w:lang w:eastAsia="fr-FR"/>
        </w:rPr>
        <w:t xml:space="preserve"> selon un ensemble de </w:t>
      </w:r>
      <w:r w:rsidR="00171D02" w:rsidRPr="00107860">
        <w:rPr>
          <w:rFonts w:asciiTheme="majorHAnsi" w:eastAsia="Times New Roman" w:hAnsiTheme="majorHAnsi" w:cs="Arial"/>
          <w:b/>
          <w:bCs/>
          <w:color w:val="000000"/>
          <w:sz w:val="20"/>
          <w:szCs w:val="20"/>
          <w:lang w:eastAsia="fr-FR"/>
        </w:rPr>
        <w:t>conditions de reproductibilité</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2.26 (3.9)</w:t>
      </w:r>
      <w:r w:rsidR="00107860" w:rsidRPr="00107860">
        <w:rPr>
          <w:rFonts w:asciiTheme="majorHAnsi" w:eastAsia="Times New Roman" w:hAnsiTheme="majorHAnsi" w:cs="Arial"/>
          <w:b/>
          <w:bCs/>
          <w:color w:val="000000"/>
          <w:sz w:val="20"/>
          <w:szCs w:val="20"/>
          <w:lang w:eastAsia="fr-FR"/>
        </w:rPr>
        <w:t xml:space="preserve"> </w:t>
      </w:r>
      <w:r w:rsidRPr="00107860">
        <w:rPr>
          <w:rFonts w:asciiTheme="majorHAnsi" w:eastAsia="Times New Roman" w:hAnsiTheme="majorHAnsi" w:cs="Arial"/>
          <w:b/>
          <w:bCs/>
          <w:color w:val="000000"/>
          <w:sz w:val="20"/>
          <w:szCs w:val="20"/>
          <w:lang w:eastAsia="fr-FR"/>
        </w:rPr>
        <w:t>incertitude de mesure,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Incertitude</w:t>
      </w:r>
      <w:r w:rsidR="00171D02" w:rsidRPr="00107860">
        <w:rPr>
          <w:rFonts w:asciiTheme="majorHAnsi" w:eastAsia="Times New Roman" w:hAnsiTheme="majorHAnsi" w:cs="Arial"/>
          <w:b/>
          <w:bCs/>
          <w:color w:val="000000"/>
          <w:sz w:val="20"/>
          <w:szCs w:val="20"/>
          <w:lang w:eastAsia="fr-FR"/>
        </w:rPr>
        <w:t xml:space="preserv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Paramètre</w:t>
      </w:r>
      <w:r w:rsidR="00171D02" w:rsidRPr="00171D02">
        <w:rPr>
          <w:rFonts w:asciiTheme="majorHAnsi" w:eastAsia="Times New Roman" w:hAnsiTheme="majorHAnsi" w:cs="Arial"/>
          <w:color w:val="000000"/>
          <w:sz w:val="20"/>
          <w:szCs w:val="20"/>
          <w:lang w:eastAsia="fr-FR"/>
        </w:rPr>
        <w:t xml:space="preserve"> non négatif qui caractérise la dispersion des </w:t>
      </w:r>
      <w:r w:rsidR="00171D02" w:rsidRPr="00107860">
        <w:rPr>
          <w:rFonts w:asciiTheme="majorHAnsi" w:eastAsia="Times New Roman" w:hAnsiTheme="majorHAnsi" w:cs="Arial"/>
          <w:b/>
          <w:bCs/>
          <w:color w:val="000000"/>
          <w:sz w:val="20"/>
          <w:szCs w:val="20"/>
          <w:lang w:eastAsia="fr-FR"/>
        </w:rPr>
        <w:t>valeurs</w:t>
      </w:r>
      <w:r w:rsidR="00171D02" w:rsidRPr="00171D02">
        <w:rPr>
          <w:rFonts w:asciiTheme="majorHAnsi" w:eastAsia="Times New Roman" w:hAnsiTheme="majorHAnsi" w:cs="Arial"/>
          <w:color w:val="000000"/>
          <w:sz w:val="20"/>
          <w:szCs w:val="20"/>
          <w:lang w:eastAsia="fr-FR"/>
        </w:rPr>
        <w:t xml:space="preserve"> attribuées à un </w:t>
      </w:r>
      <w:proofErr w:type="spellStart"/>
      <w:r w:rsidR="00171D02" w:rsidRPr="00107860">
        <w:rPr>
          <w:rFonts w:asciiTheme="majorHAnsi" w:eastAsia="Times New Roman" w:hAnsiTheme="majorHAnsi" w:cs="Arial"/>
          <w:b/>
          <w:bCs/>
          <w:color w:val="000000"/>
          <w:sz w:val="20"/>
          <w:szCs w:val="20"/>
          <w:lang w:eastAsia="fr-FR"/>
        </w:rPr>
        <w:t>mesurande</w:t>
      </w:r>
      <w:proofErr w:type="spellEnd"/>
      <w:r w:rsidR="00171D02" w:rsidRPr="00171D02">
        <w:rPr>
          <w:rFonts w:asciiTheme="majorHAnsi" w:eastAsia="Times New Roman" w:hAnsiTheme="majorHAnsi" w:cs="Arial"/>
          <w:color w:val="000000"/>
          <w:sz w:val="20"/>
          <w:szCs w:val="20"/>
          <w:lang w:eastAsia="fr-FR"/>
        </w:rPr>
        <w:t xml:space="preserve">, à partir des informations utilisées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2.27</w:t>
      </w:r>
      <w:r w:rsidR="00107860" w:rsidRPr="00107860">
        <w:rPr>
          <w:rFonts w:asciiTheme="majorHAnsi" w:eastAsia="Times New Roman" w:hAnsiTheme="majorHAnsi" w:cs="Arial"/>
          <w:b/>
          <w:bCs/>
          <w:color w:val="000000"/>
          <w:sz w:val="20"/>
          <w:szCs w:val="20"/>
          <w:lang w:eastAsia="fr-FR"/>
        </w:rPr>
        <w:t xml:space="preserve"> Incertitude</w:t>
      </w:r>
      <w:r w:rsidRPr="00107860">
        <w:rPr>
          <w:rFonts w:asciiTheme="majorHAnsi" w:eastAsia="Times New Roman" w:hAnsiTheme="majorHAnsi" w:cs="Arial"/>
          <w:b/>
          <w:bCs/>
          <w:color w:val="000000"/>
          <w:sz w:val="20"/>
          <w:szCs w:val="20"/>
          <w:lang w:eastAsia="fr-FR"/>
        </w:rPr>
        <w:t xml:space="preserve"> définitionnelle,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Composante</w:t>
      </w:r>
      <w:r w:rsidR="00171D02" w:rsidRPr="00171D02">
        <w:rPr>
          <w:rFonts w:asciiTheme="majorHAnsi" w:eastAsia="Times New Roman" w:hAnsiTheme="majorHAnsi" w:cs="Arial"/>
          <w:color w:val="000000"/>
          <w:sz w:val="20"/>
          <w:szCs w:val="20"/>
          <w:lang w:eastAsia="fr-FR"/>
        </w:rPr>
        <w:t xml:space="preserve"> de l'</w:t>
      </w:r>
      <w:r w:rsidR="00171D02" w:rsidRPr="00107860">
        <w:rPr>
          <w:rFonts w:asciiTheme="majorHAnsi" w:eastAsia="Times New Roman" w:hAnsiTheme="majorHAnsi" w:cs="Arial"/>
          <w:b/>
          <w:bCs/>
          <w:color w:val="000000"/>
          <w:sz w:val="20"/>
          <w:szCs w:val="20"/>
          <w:lang w:eastAsia="fr-FR"/>
        </w:rPr>
        <w:t>incertitude de mesure</w:t>
      </w:r>
      <w:r w:rsidR="00171D02" w:rsidRPr="00171D02">
        <w:rPr>
          <w:rFonts w:asciiTheme="majorHAnsi" w:eastAsia="Times New Roman" w:hAnsiTheme="majorHAnsi" w:cs="Arial"/>
          <w:color w:val="000000"/>
          <w:sz w:val="20"/>
          <w:szCs w:val="20"/>
          <w:lang w:eastAsia="fr-FR"/>
        </w:rPr>
        <w:t xml:space="preserve"> qui résulte de la quantité finie de détails dans la définition d'un </w:t>
      </w:r>
      <w:proofErr w:type="spellStart"/>
      <w:r w:rsidR="00171D02" w:rsidRPr="00107860">
        <w:rPr>
          <w:rFonts w:asciiTheme="majorHAnsi" w:eastAsia="Times New Roman" w:hAnsiTheme="majorHAnsi" w:cs="Arial"/>
          <w:b/>
          <w:bCs/>
          <w:color w:val="000000"/>
          <w:sz w:val="20"/>
          <w:szCs w:val="20"/>
          <w:lang w:eastAsia="fr-FR"/>
        </w:rPr>
        <w:t>mesurande</w:t>
      </w:r>
      <w:proofErr w:type="spellEnd"/>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07860"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2.28</w:t>
      </w:r>
      <w:r w:rsidR="00107860" w:rsidRPr="00107860">
        <w:rPr>
          <w:rFonts w:asciiTheme="majorHAnsi" w:eastAsia="Times New Roman" w:hAnsiTheme="majorHAnsi" w:cs="Arial"/>
          <w:b/>
          <w:bCs/>
          <w:color w:val="000000"/>
          <w:sz w:val="20"/>
          <w:szCs w:val="20"/>
          <w:lang w:eastAsia="fr-FR"/>
        </w:rPr>
        <w:t xml:space="preserve"> Évaluation</w:t>
      </w:r>
      <w:r w:rsidRPr="00107860">
        <w:rPr>
          <w:rFonts w:asciiTheme="majorHAnsi" w:eastAsia="Times New Roman" w:hAnsiTheme="majorHAnsi" w:cs="Arial"/>
          <w:b/>
          <w:bCs/>
          <w:color w:val="000000"/>
          <w:sz w:val="20"/>
          <w:szCs w:val="20"/>
          <w:lang w:eastAsia="fr-FR"/>
        </w:rPr>
        <w:t xml:space="preserve"> de type A de l'incertitude, f</w:t>
      </w:r>
    </w:p>
    <w:p w:rsidR="00171D02" w:rsidRPr="00107860" w:rsidRDefault="00107860" w:rsidP="00086011">
      <w:pPr>
        <w:widowControl w:val="0"/>
        <w:spacing w:after="0" w:line="360" w:lineRule="auto"/>
        <w:jc w:val="both"/>
        <w:rPr>
          <w:rFonts w:asciiTheme="majorHAnsi" w:eastAsia="Times New Roman" w:hAnsiTheme="majorHAnsi" w:cs="Arial"/>
          <w:b/>
          <w:bCs/>
          <w:color w:val="000000"/>
          <w:sz w:val="20"/>
          <w:szCs w:val="20"/>
          <w:lang w:eastAsia="fr-FR"/>
        </w:rPr>
      </w:pPr>
      <w:r w:rsidRPr="00107860">
        <w:rPr>
          <w:rFonts w:asciiTheme="majorHAnsi" w:eastAsia="Times New Roman" w:hAnsiTheme="majorHAnsi" w:cs="Arial"/>
          <w:b/>
          <w:bCs/>
          <w:color w:val="000000"/>
          <w:sz w:val="20"/>
          <w:szCs w:val="20"/>
          <w:lang w:eastAsia="fr-FR"/>
        </w:rPr>
        <w:t>Évaluation</w:t>
      </w:r>
      <w:r w:rsidR="00171D02" w:rsidRPr="00107860">
        <w:rPr>
          <w:rFonts w:asciiTheme="majorHAnsi" w:eastAsia="Times New Roman" w:hAnsiTheme="majorHAnsi" w:cs="Arial"/>
          <w:b/>
          <w:bCs/>
          <w:color w:val="000000"/>
          <w:sz w:val="20"/>
          <w:szCs w:val="20"/>
          <w:lang w:eastAsia="fr-FR"/>
        </w:rPr>
        <w:t xml:space="preserve"> de type A, f </w:t>
      </w:r>
    </w:p>
    <w:p w:rsidR="00171D02" w:rsidRPr="00171D02" w:rsidRDefault="00107860"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Évaluation</w:t>
      </w:r>
      <w:r w:rsidR="00171D02" w:rsidRPr="00171D02">
        <w:rPr>
          <w:rFonts w:asciiTheme="majorHAnsi" w:eastAsia="Times New Roman" w:hAnsiTheme="majorHAnsi" w:cs="Arial"/>
          <w:color w:val="000000"/>
          <w:sz w:val="20"/>
          <w:szCs w:val="20"/>
          <w:lang w:eastAsia="fr-FR"/>
        </w:rPr>
        <w:t xml:space="preserve"> d'une composante de l'</w:t>
      </w:r>
      <w:r w:rsidR="00171D02" w:rsidRPr="00D864FE">
        <w:rPr>
          <w:rFonts w:asciiTheme="majorHAnsi" w:eastAsia="Times New Roman" w:hAnsiTheme="majorHAnsi" w:cs="Arial"/>
          <w:b/>
          <w:bCs/>
          <w:color w:val="000000"/>
          <w:sz w:val="20"/>
          <w:szCs w:val="20"/>
          <w:lang w:eastAsia="fr-FR"/>
        </w:rPr>
        <w:t>incertitude de mesure</w:t>
      </w:r>
      <w:r w:rsidR="00171D02" w:rsidRPr="00171D02">
        <w:rPr>
          <w:rFonts w:asciiTheme="majorHAnsi" w:eastAsia="Times New Roman" w:hAnsiTheme="majorHAnsi" w:cs="Arial"/>
          <w:color w:val="000000"/>
          <w:sz w:val="20"/>
          <w:szCs w:val="20"/>
          <w:lang w:eastAsia="fr-FR"/>
        </w:rPr>
        <w:t xml:space="preserve"> par une analyse statistique des </w:t>
      </w:r>
      <w:r w:rsidR="00171D02" w:rsidRPr="00D864FE">
        <w:rPr>
          <w:rFonts w:asciiTheme="majorHAnsi" w:eastAsia="Times New Roman" w:hAnsiTheme="majorHAnsi" w:cs="Arial"/>
          <w:b/>
          <w:bCs/>
          <w:color w:val="000000"/>
          <w:sz w:val="20"/>
          <w:szCs w:val="20"/>
          <w:lang w:eastAsia="fr-FR"/>
        </w:rPr>
        <w:t>valeurs mesurées</w:t>
      </w:r>
      <w:r w:rsidR="00171D02" w:rsidRPr="00171D02">
        <w:rPr>
          <w:rFonts w:asciiTheme="majorHAnsi" w:eastAsia="Times New Roman" w:hAnsiTheme="majorHAnsi" w:cs="Arial"/>
          <w:color w:val="000000"/>
          <w:sz w:val="20"/>
          <w:szCs w:val="20"/>
          <w:lang w:eastAsia="fr-FR"/>
        </w:rPr>
        <w:t xml:space="preserve"> obtenues dans des conditions définies de </w:t>
      </w:r>
      <w:r w:rsidR="00171D02" w:rsidRPr="00D864FE">
        <w:rPr>
          <w:rFonts w:asciiTheme="majorHAnsi" w:eastAsia="Times New Roman" w:hAnsiTheme="majorHAnsi" w:cs="Arial"/>
          <w:b/>
          <w:bCs/>
          <w:color w:val="000000"/>
          <w:sz w:val="20"/>
          <w:szCs w:val="20"/>
          <w:lang w:eastAsia="fr-FR"/>
        </w:rPr>
        <w:t>mesurage</w:t>
      </w:r>
      <w:r w:rsidR="00171D02" w:rsidRPr="00171D02">
        <w:rPr>
          <w:rFonts w:asciiTheme="majorHAnsi" w:eastAsia="Times New Roman" w:hAnsiTheme="majorHAnsi" w:cs="Arial"/>
          <w:color w:val="000000"/>
          <w:sz w:val="20"/>
          <w:szCs w:val="20"/>
          <w:lang w:eastAsia="fr-FR"/>
        </w:rPr>
        <w:t xml:space="preserve"> </w:t>
      </w:r>
    </w:p>
    <w:p w:rsidR="00FA7C53" w:rsidRDefault="00FA7C53" w:rsidP="00086011">
      <w:pPr>
        <w:widowControl w:val="0"/>
        <w:spacing w:after="0" w:line="360" w:lineRule="auto"/>
        <w:jc w:val="both"/>
        <w:rPr>
          <w:rFonts w:asciiTheme="majorHAnsi" w:eastAsia="Times New Roman" w:hAnsiTheme="majorHAnsi" w:cs="Arial"/>
          <w:b/>
          <w:bCs/>
          <w:color w:val="000000"/>
          <w:sz w:val="20"/>
          <w:szCs w:val="20"/>
          <w:lang w:eastAsia="fr-FR"/>
        </w:rPr>
      </w:pP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D864FE"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2.29</w:t>
      </w:r>
      <w:r w:rsidR="00D864FE" w:rsidRPr="00D864FE">
        <w:rPr>
          <w:rFonts w:asciiTheme="majorHAnsi" w:eastAsia="Times New Roman" w:hAnsiTheme="majorHAnsi" w:cs="Arial"/>
          <w:b/>
          <w:bCs/>
          <w:color w:val="000000"/>
          <w:sz w:val="20"/>
          <w:szCs w:val="20"/>
          <w:lang w:eastAsia="fr-FR"/>
        </w:rPr>
        <w:t xml:space="preserve"> Évaluation</w:t>
      </w:r>
      <w:r w:rsidRPr="00D864FE">
        <w:rPr>
          <w:rFonts w:asciiTheme="majorHAnsi" w:eastAsia="Times New Roman" w:hAnsiTheme="majorHAnsi" w:cs="Arial"/>
          <w:b/>
          <w:bCs/>
          <w:color w:val="000000"/>
          <w:sz w:val="20"/>
          <w:szCs w:val="20"/>
          <w:lang w:eastAsia="fr-FR"/>
        </w:rPr>
        <w:t xml:space="preserve"> de type B de l'incertitude, f</w:t>
      </w:r>
    </w:p>
    <w:p w:rsidR="00086011" w:rsidRDefault="00D864FE"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Évaluation</w:t>
      </w:r>
      <w:r w:rsidR="00171D02" w:rsidRPr="00D864FE">
        <w:rPr>
          <w:rFonts w:asciiTheme="majorHAnsi" w:eastAsia="Times New Roman" w:hAnsiTheme="majorHAnsi" w:cs="Arial"/>
          <w:b/>
          <w:bCs/>
          <w:color w:val="000000"/>
          <w:sz w:val="20"/>
          <w:szCs w:val="20"/>
          <w:lang w:eastAsia="fr-FR"/>
        </w:rPr>
        <w:t xml:space="preserve"> de type B, f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Évaluation</w:t>
      </w:r>
      <w:r w:rsidR="00171D02" w:rsidRPr="00171D02">
        <w:rPr>
          <w:rFonts w:asciiTheme="majorHAnsi" w:eastAsia="Times New Roman" w:hAnsiTheme="majorHAnsi" w:cs="Arial"/>
          <w:color w:val="000000"/>
          <w:sz w:val="20"/>
          <w:szCs w:val="20"/>
          <w:lang w:eastAsia="fr-FR"/>
        </w:rPr>
        <w:t xml:space="preserve"> d'une composante de l'</w:t>
      </w:r>
      <w:r w:rsidR="00171D02" w:rsidRPr="00D864FE">
        <w:rPr>
          <w:rFonts w:asciiTheme="majorHAnsi" w:eastAsia="Times New Roman" w:hAnsiTheme="majorHAnsi" w:cs="Arial"/>
          <w:b/>
          <w:bCs/>
          <w:color w:val="000000"/>
          <w:sz w:val="20"/>
          <w:szCs w:val="20"/>
          <w:lang w:eastAsia="fr-FR"/>
        </w:rPr>
        <w:t>incertitude de mesure</w:t>
      </w:r>
      <w:r w:rsidR="00171D02" w:rsidRPr="00171D02">
        <w:rPr>
          <w:rFonts w:asciiTheme="majorHAnsi" w:eastAsia="Times New Roman" w:hAnsiTheme="majorHAnsi" w:cs="Arial"/>
          <w:color w:val="000000"/>
          <w:sz w:val="20"/>
          <w:szCs w:val="20"/>
          <w:lang w:eastAsia="fr-FR"/>
        </w:rPr>
        <w:t xml:space="preserve"> par d'autres moyens qu'une </w:t>
      </w:r>
      <w:r w:rsidR="00171D02" w:rsidRPr="00D864FE">
        <w:rPr>
          <w:rFonts w:asciiTheme="majorHAnsi" w:eastAsia="Times New Roman" w:hAnsiTheme="majorHAnsi" w:cs="Arial"/>
          <w:b/>
          <w:bCs/>
          <w:color w:val="000000"/>
          <w:sz w:val="20"/>
          <w:szCs w:val="20"/>
          <w:lang w:eastAsia="fr-FR"/>
        </w:rPr>
        <w:t>évaluation de type A de l'incertitude</w:t>
      </w:r>
      <w:r w:rsidR="00171D02" w:rsidRPr="00171D02">
        <w:rPr>
          <w:rFonts w:asciiTheme="majorHAnsi" w:eastAsia="Times New Roman" w:hAnsiTheme="majorHAnsi" w:cs="Arial"/>
          <w:color w:val="000000"/>
          <w:sz w:val="20"/>
          <w:szCs w:val="20"/>
          <w:lang w:eastAsia="fr-FR"/>
        </w:rPr>
        <w:t xml:space="preserve"> </w:t>
      </w: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2.30</w:t>
      </w:r>
      <w:r w:rsidR="00D864FE" w:rsidRPr="00D864FE">
        <w:rPr>
          <w:rFonts w:asciiTheme="majorHAnsi" w:eastAsia="Times New Roman" w:hAnsiTheme="majorHAnsi" w:cs="Arial"/>
          <w:b/>
          <w:bCs/>
          <w:color w:val="000000"/>
          <w:sz w:val="20"/>
          <w:szCs w:val="20"/>
          <w:lang w:eastAsia="fr-FR"/>
        </w:rPr>
        <w:t xml:space="preserve"> Incertitude</w:t>
      </w:r>
      <w:r w:rsidR="00D864FE">
        <w:rPr>
          <w:rFonts w:asciiTheme="majorHAnsi" w:eastAsia="Times New Roman" w:hAnsiTheme="majorHAnsi" w:cs="Arial"/>
          <w:b/>
          <w:bCs/>
          <w:color w:val="000000"/>
          <w:sz w:val="20"/>
          <w:szCs w:val="20"/>
          <w:lang w:eastAsia="fr-FR"/>
        </w:rPr>
        <w:t>-</w:t>
      </w:r>
      <w:r w:rsidR="00D864FE" w:rsidRPr="00D864FE">
        <w:rPr>
          <w:rFonts w:asciiTheme="majorHAnsi" w:eastAsia="Times New Roman" w:hAnsiTheme="majorHAnsi" w:cs="Arial"/>
          <w:b/>
          <w:bCs/>
          <w:color w:val="000000"/>
          <w:sz w:val="20"/>
          <w:szCs w:val="20"/>
          <w:lang w:eastAsia="fr-FR"/>
        </w:rPr>
        <w:t>type</w:t>
      </w:r>
      <w:r w:rsidRPr="00D864FE">
        <w:rPr>
          <w:rFonts w:asciiTheme="majorHAnsi" w:eastAsia="Times New Roman" w:hAnsiTheme="majorHAnsi" w:cs="Arial"/>
          <w:b/>
          <w:bCs/>
          <w:color w:val="000000"/>
          <w:sz w:val="20"/>
          <w:szCs w:val="20"/>
          <w:lang w:eastAsia="fr-FR"/>
        </w:rPr>
        <w:t>, f</w:t>
      </w:r>
    </w:p>
    <w:p w:rsid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D864FE">
        <w:rPr>
          <w:rFonts w:asciiTheme="majorHAnsi" w:eastAsia="Times New Roman" w:hAnsiTheme="majorHAnsi" w:cs="Arial"/>
          <w:b/>
          <w:bCs/>
          <w:color w:val="000000"/>
          <w:sz w:val="20"/>
          <w:szCs w:val="20"/>
          <w:lang w:eastAsia="fr-FR"/>
        </w:rPr>
        <w:t>Incertitude</w:t>
      </w:r>
      <w:r w:rsidR="00171D02" w:rsidRPr="00D864FE">
        <w:rPr>
          <w:rFonts w:asciiTheme="majorHAnsi" w:eastAsia="Times New Roman" w:hAnsiTheme="majorHAnsi" w:cs="Arial"/>
          <w:b/>
          <w:bCs/>
          <w:color w:val="000000"/>
          <w:sz w:val="20"/>
          <w:szCs w:val="20"/>
          <w:lang w:eastAsia="fr-FR"/>
        </w:rPr>
        <w:t xml:space="preserve"> de mesure</w:t>
      </w:r>
      <w:r w:rsidR="00171D02" w:rsidRPr="00171D02">
        <w:rPr>
          <w:rFonts w:asciiTheme="majorHAnsi" w:eastAsia="Times New Roman" w:hAnsiTheme="majorHAnsi" w:cs="Arial"/>
          <w:color w:val="000000"/>
          <w:sz w:val="20"/>
          <w:szCs w:val="20"/>
          <w:lang w:eastAsia="fr-FR"/>
        </w:rPr>
        <w:t xml:space="preserve"> exprimée sous la forme d'un écart-type </w:t>
      </w:r>
    </w:p>
    <w:p w:rsidR="00D864FE"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2.31</w:t>
      </w:r>
      <w:r w:rsidR="00D864FE" w:rsidRPr="00D864FE">
        <w:rPr>
          <w:rFonts w:asciiTheme="majorHAnsi" w:eastAsia="Times New Roman" w:hAnsiTheme="majorHAnsi" w:cs="Arial"/>
          <w:b/>
          <w:bCs/>
          <w:color w:val="000000"/>
          <w:sz w:val="20"/>
          <w:szCs w:val="20"/>
          <w:lang w:eastAsia="fr-FR"/>
        </w:rPr>
        <w:t xml:space="preserve"> </w:t>
      </w:r>
      <w:r w:rsidRPr="00D864FE">
        <w:rPr>
          <w:rFonts w:asciiTheme="majorHAnsi" w:eastAsia="Times New Roman" w:hAnsiTheme="majorHAnsi" w:cs="Arial"/>
          <w:b/>
          <w:bCs/>
          <w:color w:val="000000"/>
          <w:sz w:val="20"/>
          <w:szCs w:val="20"/>
          <w:lang w:eastAsia="fr-FR"/>
        </w:rPr>
        <w:t>incertitude</w:t>
      </w:r>
      <w:r w:rsidR="00D864FE">
        <w:rPr>
          <w:rFonts w:asciiTheme="majorHAnsi" w:eastAsia="Times New Roman" w:hAnsiTheme="majorHAnsi" w:cs="Arial"/>
          <w:b/>
          <w:bCs/>
          <w:color w:val="000000"/>
          <w:sz w:val="20"/>
          <w:szCs w:val="20"/>
          <w:lang w:eastAsia="fr-FR"/>
        </w:rPr>
        <w:t>-</w:t>
      </w:r>
      <w:r w:rsidRPr="00D864FE">
        <w:rPr>
          <w:rFonts w:asciiTheme="majorHAnsi" w:eastAsia="Times New Roman" w:hAnsiTheme="majorHAnsi" w:cs="Arial"/>
          <w:b/>
          <w:bCs/>
          <w:color w:val="000000"/>
          <w:sz w:val="20"/>
          <w:szCs w:val="20"/>
          <w:lang w:eastAsia="fr-FR"/>
        </w:rPr>
        <w:t>type composée, f</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D864FE">
        <w:rPr>
          <w:rFonts w:asciiTheme="majorHAnsi" w:eastAsia="Times New Roman" w:hAnsiTheme="majorHAnsi" w:cs="Arial"/>
          <w:b/>
          <w:bCs/>
          <w:color w:val="000000"/>
          <w:sz w:val="20"/>
          <w:szCs w:val="20"/>
          <w:lang w:eastAsia="fr-FR"/>
        </w:rPr>
        <w:t>incertitude-type</w:t>
      </w:r>
      <w:r w:rsidRPr="00171D02">
        <w:rPr>
          <w:rFonts w:asciiTheme="majorHAnsi" w:eastAsia="Times New Roman" w:hAnsiTheme="majorHAnsi" w:cs="Arial"/>
          <w:color w:val="000000"/>
          <w:sz w:val="20"/>
          <w:szCs w:val="20"/>
          <w:lang w:eastAsia="fr-FR"/>
        </w:rPr>
        <w:t xml:space="preserve"> obtenue en utilisant les </w:t>
      </w:r>
      <w:r w:rsidRPr="00D864FE">
        <w:rPr>
          <w:rFonts w:asciiTheme="majorHAnsi" w:eastAsia="Times New Roman" w:hAnsiTheme="majorHAnsi" w:cs="Arial"/>
          <w:b/>
          <w:bCs/>
          <w:color w:val="000000"/>
          <w:sz w:val="20"/>
          <w:szCs w:val="20"/>
          <w:lang w:eastAsia="fr-FR"/>
        </w:rPr>
        <w:t>incertitudes-types</w:t>
      </w:r>
      <w:r w:rsidRPr="00171D02">
        <w:rPr>
          <w:rFonts w:asciiTheme="majorHAnsi" w:eastAsia="Times New Roman" w:hAnsiTheme="majorHAnsi" w:cs="Arial"/>
          <w:color w:val="000000"/>
          <w:sz w:val="20"/>
          <w:szCs w:val="20"/>
          <w:lang w:eastAsia="fr-FR"/>
        </w:rPr>
        <w:t xml:space="preserve"> individuelles associées aux </w:t>
      </w:r>
      <w:r w:rsidRPr="00D864FE">
        <w:rPr>
          <w:rFonts w:asciiTheme="majorHAnsi" w:eastAsia="Times New Roman" w:hAnsiTheme="majorHAnsi" w:cs="Arial"/>
          <w:b/>
          <w:bCs/>
          <w:color w:val="000000"/>
          <w:sz w:val="20"/>
          <w:szCs w:val="20"/>
          <w:lang w:eastAsia="fr-FR"/>
        </w:rPr>
        <w:t>grandeurs d'entrée dans un modèle de mesure</w:t>
      </w:r>
      <w:r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2.32</w:t>
      </w:r>
      <w:r w:rsidR="00D864FE">
        <w:rPr>
          <w:rFonts w:asciiTheme="majorHAnsi" w:eastAsia="Times New Roman" w:hAnsiTheme="majorHAnsi" w:cs="Arial"/>
          <w:b/>
          <w:bCs/>
          <w:color w:val="000000"/>
          <w:sz w:val="20"/>
          <w:szCs w:val="20"/>
          <w:lang w:eastAsia="fr-FR"/>
        </w:rPr>
        <w:t xml:space="preserve"> </w:t>
      </w:r>
      <w:r w:rsidRPr="00D864FE">
        <w:rPr>
          <w:rFonts w:asciiTheme="majorHAnsi" w:eastAsia="Times New Roman" w:hAnsiTheme="majorHAnsi" w:cs="Arial"/>
          <w:b/>
          <w:bCs/>
          <w:color w:val="000000"/>
          <w:sz w:val="20"/>
          <w:szCs w:val="20"/>
          <w:lang w:eastAsia="fr-FR"/>
        </w:rPr>
        <w:t>incertitude</w:t>
      </w:r>
      <w:r w:rsidR="00D864FE">
        <w:rPr>
          <w:rFonts w:asciiTheme="majorHAnsi" w:eastAsia="Times New Roman" w:hAnsiTheme="majorHAnsi" w:cs="Arial"/>
          <w:b/>
          <w:bCs/>
          <w:color w:val="000000"/>
          <w:sz w:val="20"/>
          <w:szCs w:val="20"/>
          <w:lang w:eastAsia="fr-FR"/>
        </w:rPr>
        <w:t>-</w:t>
      </w:r>
      <w:r w:rsidRPr="00D864FE">
        <w:rPr>
          <w:rFonts w:asciiTheme="majorHAnsi" w:eastAsia="Times New Roman" w:hAnsiTheme="majorHAnsi" w:cs="Arial"/>
          <w:b/>
          <w:bCs/>
          <w:color w:val="000000"/>
          <w:sz w:val="20"/>
          <w:szCs w:val="20"/>
          <w:lang w:eastAsia="fr-FR"/>
        </w:rPr>
        <w:t xml:space="preserve">type relative, f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Quotient</w:t>
      </w:r>
      <w:r w:rsidR="00171D02" w:rsidRPr="00171D02">
        <w:rPr>
          <w:rFonts w:asciiTheme="majorHAnsi" w:eastAsia="Times New Roman" w:hAnsiTheme="majorHAnsi" w:cs="Arial"/>
          <w:color w:val="000000"/>
          <w:sz w:val="20"/>
          <w:szCs w:val="20"/>
          <w:lang w:eastAsia="fr-FR"/>
        </w:rPr>
        <w:t xml:space="preserve"> de l'</w:t>
      </w:r>
      <w:r w:rsidR="00171D02" w:rsidRPr="00D864FE">
        <w:rPr>
          <w:rFonts w:asciiTheme="majorHAnsi" w:eastAsia="Times New Roman" w:hAnsiTheme="majorHAnsi" w:cs="Arial"/>
          <w:b/>
          <w:bCs/>
          <w:color w:val="000000"/>
          <w:sz w:val="20"/>
          <w:szCs w:val="20"/>
          <w:lang w:eastAsia="fr-FR"/>
        </w:rPr>
        <w:t>incertitude-type</w:t>
      </w:r>
      <w:r w:rsidR="00171D02" w:rsidRPr="00171D02">
        <w:rPr>
          <w:rFonts w:asciiTheme="majorHAnsi" w:eastAsia="Times New Roman" w:hAnsiTheme="majorHAnsi" w:cs="Arial"/>
          <w:color w:val="000000"/>
          <w:sz w:val="20"/>
          <w:szCs w:val="20"/>
          <w:lang w:eastAsia="fr-FR"/>
        </w:rPr>
        <w:t xml:space="preserve"> par la valeur absolue de la </w:t>
      </w:r>
      <w:r w:rsidR="00171D02" w:rsidRPr="00D864FE">
        <w:rPr>
          <w:rFonts w:asciiTheme="majorHAnsi" w:eastAsia="Times New Roman" w:hAnsiTheme="majorHAnsi" w:cs="Arial"/>
          <w:b/>
          <w:bCs/>
          <w:color w:val="000000"/>
          <w:sz w:val="20"/>
          <w:szCs w:val="20"/>
          <w:lang w:eastAsia="fr-FR"/>
        </w:rPr>
        <w:t>valeur mesurée</w:t>
      </w:r>
      <w:r w:rsidR="00171D02" w:rsidRPr="00171D02">
        <w:rPr>
          <w:rFonts w:asciiTheme="majorHAnsi" w:eastAsia="Times New Roman" w:hAnsiTheme="majorHAnsi" w:cs="Arial"/>
          <w:color w:val="000000"/>
          <w:sz w:val="20"/>
          <w:szCs w:val="20"/>
          <w:lang w:eastAsia="fr-FR"/>
        </w:rPr>
        <w:t xml:space="preserve"> </w:t>
      </w:r>
    </w:p>
    <w:p w:rsidR="00D864FE"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2.33</w:t>
      </w:r>
      <w:r w:rsidR="00D864FE" w:rsidRPr="00D864FE">
        <w:rPr>
          <w:rFonts w:asciiTheme="majorHAnsi" w:eastAsia="Times New Roman" w:hAnsiTheme="majorHAnsi" w:cs="Arial"/>
          <w:b/>
          <w:bCs/>
          <w:color w:val="000000"/>
          <w:sz w:val="20"/>
          <w:szCs w:val="20"/>
          <w:lang w:eastAsia="fr-FR"/>
        </w:rPr>
        <w:t xml:space="preserve"> Bilan</w:t>
      </w:r>
      <w:r w:rsidRPr="00D864FE">
        <w:rPr>
          <w:rFonts w:asciiTheme="majorHAnsi" w:eastAsia="Times New Roman" w:hAnsiTheme="majorHAnsi" w:cs="Arial"/>
          <w:b/>
          <w:bCs/>
          <w:color w:val="000000"/>
          <w:sz w:val="20"/>
          <w:szCs w:val="20"/>
          <w:lang w:eastAsia="fr-FR"/>
        </w:rPr>
        <w:t xml:space="preserve"> d'incertitude, m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Formulation</w:t>
      </w:r>
      <w:r w:rsidR="00171D02" w:rsidRPr="00171D02">
        <w:rPr>
          <w:rFonts w:asciiTheme="majorHAnsi" w:eastAsia="Times New Roman" w:hAnsiTheme="majorHAnsi" w:cs="Arial"/>
          <w:color w:val="000000"/>
          <w:sz w:val="20"/>
          <w:szCs w:val="20"/>
          <w:lang w:eastAsia="fr-FR"/>
        </w:rPr>
        <w:t xml:space="preserve"> d'une </w:t>
      </w:r>
      <w:r w:rsidR="00171D02" w:rsidRPr="00D864FE">
        <w:rPr>
          <w:rFonts w:asciiTheme="majorHAnsi" w:eastAsia="Times New Roman" w:hAnsiTheme="majorHAnsi" w:cs="Arial"/>
          <w:b/>
          <w:bCs/>
          <w:color w:val="000000"/>
          <w:sz w:val="20"/>
          <w:szCs w:val="20"/>
          <w:lang w:eastAsia="fr-FR"/>
        </w:rPr>
        <w:t>incertitude de mesure</w:t>
      </w:r>
      <w:r w:rsidR="00171D02" w:rsidRPr="00171D02">
        <w:rPr>
          <w:rFonts w:asciiTheme="majorHAnsi" w:eastAsia="Times New Roman" w:hAnsiTheme="majorHAnsi" w:cs="Arial"/>
          <w:color w:val="000000"/>
          <w:sz w:val="20"/>
          <w:szCs w:val="20"/>
          <w:lang w:eastAsia="fr-FR"/>
        </w:rPr>
        <w:t xml:space="preserve"> et des composantes de cette incertitude, ainsi que de leur calcul et de leur combinaison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D864FE"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2.34</w:t>
      </w:r>
      <w:r w:rsidR="00D864FE" w:rsidRPr="00D864FE">
        <w:rPr>
          <w:rFonts w:asciiTheme="majorHAnsi" w:eastAsia="Times New Roman" w:hAnsiTheme="majorHAnsi" w:cs="Arial"/>
          <w:b/>
          <w:bCs/>
          <w:color w:val="000000"/>
          <w:sz w:val="20"/>
          <w:szCs w:val="20"/>
          <w:lang w:eastAsia="fr-FR"/>
        </w:rPr>
        <w:t xml:space="preserve"> </w:t>
      </w:r>
      <w:r w:rsidRPr="00D864FE">
        <w:rPr>
          <w:rFonts w:asciiTheme="majorHAnsi" w:eastAsia="Times New Roman" w:hAnsiTheme="majorHAnsi" w:cs="Arial"/>
          <w:b/>
          <w:bCs/>
          <w:color w:val="000000"/>
          <w:sz w:val="20"/>
          <w:szCs w:val="20"/>
          <w:lang w:eastAsia="fr-FR"/>
        </w:rPr>
        <w:t>incertitude cible, f</w:t>
      </w:r>
    </w:p>
    <w:p w:rsidR="00171D02" w:rsidRPr="00D864FE" w:rsidRDefault="00D864FE"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Incertitude</w:t>
      </w:r>
      <w:r w:rsidR="00171D02" w:rsidRPr="00D864FE">
        <w:rPr>
          <w:rFonts w:asciiTheme="majorHAnsi" w:eastAsia="Times New Roman" w:hAnsiTheme="majorHAnsi" w:cs="Arial"/>
          <w:b/>
          <w:bCs/>
          <w:color w:val="000000"/>
          <w:sz w:val="20"/>
          <w:szCs w:val="20"/>
          <w:lang w:eastAsia="fr-FR"/>
        </w:rPr>
        <w:t xml:space="preserve"> anticipée, f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D864FE">
        <w:rPr>
          <w:rFonts w:asciiTheme="majorHAnsi" w:eastAsia="Times New Roman" w:hAnsiTheme="majorHAnsi" w:cs="Arial"/>
          <w:b/>
          <w:bCs/>
          <w:color w:val="000000"/>
          <w:sz w:val="20"/>
          <w:szCs w:val="20"/>
          <w:lang w:eastAsia="fr-FR"/>
        </w:rPr>
        <w:t>Incertitude</w:t>
      </w:r>
      <w:r w:rsidR="00171D02" w:rsidRPr="00D864FE">
        <w:rPr>
          <w:rFonts w:asciiTheme="majorHAnsi" w:eastAsia="Times New Roman" w:hAnsiTheme="majorHAnsi" w:cs="Arial"/>
          <w:b/>
          <w:bCs/>
          <w:color w:val="000000"/>
          <w:sz w:val="20"/>
          <w:szCs w:val="20"/>
          <w:lang w:eastAsia="fr-FR"/>
        </w:rPr>
        <w:t xml:space="preserve"> de mesure</w:t>
      </w:r>
      <w:r w:rsidR="00171D02" w:rsidRPr="00171D02">
        <w:rPr>
          <w:rFonts w:asciiTheme="majorHAnsi" w:eastAsia="Times New Roman" w:hAnsiTheme="majorHAnsi" w:cs="Arial"/>
          <w:color w:val="000000"/>
          <w:sz w:val="20"/>
          <w:szCs w:val="20"/>
          <w:lang w:eastAsia="fr-FR"/>
        </w:rPr>
        <w:t xml:space="preserve"> spécifiée comme une limite supérieure et choisie d'après les usages prévus des </w:t>
      </w:r>
      <w:r w:rsidR="00171D02" w:rsidRPr="00D864FE">
        <w:rPr>
          <w:rFonts w:asciiTheme="majorHAnsi" w:eastAsia="Times New Roman" w:hAnsiTheme="majorHAnsi" w:cs="Arial"/>
          <w:b/>
          <w:bCs/>
          <w:color w:val="000000"/>
          <w:sz w:val="20"/>
          <w:szCs w:val="20"/>
          <w:lang w:eastAsia="fr-FR"/>
        </w:rPr>
        <w:t>résultats de mesure</w:t>
      </w:r>
      <w:r w:rsidR="00171D02" w:rsidRPr="00171D02">
        <w:rPr>
          <w:rFonts w:asciiTheme="majorHAnsi" w:eastAsia="Times New Roman" w:hAnsiTheme="majorHAnsi" w:cs="Arial"/>
          <w:color w:val="000000"/>
          <w:sz w:val="20"/>
          <w:szCs w:val="20"/>
          <w:lang w:eastAsia="fr-FR"/>
        </w:rPr>
        <w:t xml:space="preserve"> </w:t>
      </w:r>
    </w:p>
    <w:p w:rsidR="00D864FE"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2.35</w:t>
      </w:r>
      <w:r w:rsidR="00D864FE" w:rsidRPr="00D864FE">
        <w:rPr>
          <w:rFonts w:asciiTheme="majorHAnsi" w:eastAsia="Times New Roman" w:hAnsiTheme="majorHAnsi" w:cs="Arial"/>
          <w:b/>
          <w:bCs/>
          <w:color w:val="000000"/>
          <w:sz w:val="20"/>
          <w:szCs w:val="20"/>
          <w:lang w:eastAsia="fr-FR"/>
        </w:rPr>
        <w:t xml:space="preserve"> Incertitude</w:t>
      </w:r>
      <w:r w:rsidRPr="00D864FE">
        <w:rPr>
          <w:rFonts w:asciiTheme="majorHAnsi" w:eastAsia="Times New Roman" w:hAnsiTheme="majorHAnsi" w:cs="Arial"/>
          <w:b/>
          <w:bCs/>
          <w:color w:val="000000"/>
          <w:sz w:val="20"/>
          <w:szCs w:val="20"/>
          <w:lang w:eastAsia="fr-FR"/>
        </w:rPr>
        <w:t xml:space="preserve"> élargie, f</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Produit</w:t>
      </w:r>
      <w:r w:rsidR="00171D02" w:rsidRPr="00171D02">
        <w:rPr>
          <w:rFonts w:asciiTheme="majorHAnsi" w:eastAsia="Times New Roman" w:hAnsiTheme="majorHAnsi" w:cs="Arial"/>
          <w:color w:val="000000"/>
          <w:sz w:val="20"/>
          <w:szCs w:val="20"/>
          <w:lang w:eastAsia="fr-FR"/>
        </w:rPr>
        <w:t xml:space="preserve"> d'une </w:t>
      </w:r>
      <w:r w:rsidR="00171D02" w:rsidRPr="00D864FE">
        <w:rPr>
          <w:rFonts w:asciiTheme="majorHAnsi" w:eastAsia="Times New Roman" w:hAnsiTheme="majorHAnsi" w:cs="Arial"/>
          <w:b/>
          <w:bCs/>
          <w:color w:val="000000"/>
          <w:sz w:val="20"/>
          <w:szCs w:val="20"/>
          <w:lang w:eastAsia="fr-FR"/>
        </w:rPr>
        <w:t>incertitude-type composée</w:t>
      </w:r>
      <w:r w:rsidR="00171D02" w:rsidRPr="00171D02">
        <w:rPr>
          <w:rFonts w:asciiTheme="majorHAnsi" w:eastAsia="Times New Roman" w:hAnsiTheme="majorHAnsi" w:cs="Arial"/>
          <w:color w:val="000000"/>
          <w:sz w:val="20"/>
          <w:szCs w:val="20"/>
          <w:lang w:eastAsia="fr-FR"/>
        </w:rPr>
        <w:t xml:space="preserve"> et d'un facteur supérieur au nombre un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2.36</w:t>
      </w:r>
      <w:r w:rsidR="00D864FE" w:rsidRPr="00D864FE">
        <w:rPr>
          <w:rFonts w:asciiTheme="majorHAnsi" w:eastAsia="Times New Roman" w:hAnsiTheme="majorHAnsi" w:cs="Arial"/>
          <w:b/>
          <w:bCs/>
          <w:color w:val="000000"/>
          <w:sz w:val="20"/>
          <w:szCs w:val="20"/>
          <w:lang w:eastAsia="fr-FR"/>
        </w:rPr>
        <w:t xml:space="preserve"> Intervalle</w:t>
      </w:r>
      <w:r w:rsidRPr="00D864FE">
        <w:rPr>
          <w:rFonts w:asciiTheme="majorHAnsi" w:eastAsia="Times New Roman" w:hAnsiTheme="majorHAnsi" w:cs="Arial"/>
          <w:b/>
          <w:bCs/>
          <w:color w:val="000000"/>
          <w:sz w:val="20"/>
          <w:szCs w:val="20"/>
          <w:lang w:eastAsia="fr-FR"/>
        </w:rPr>
        <w:t xml:space="preserve"> élargi, m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Intervalle</w:t>
      </w:r>
      <w:r w:rsidR="00171D02" w:rsidRPr="00171D02">
        <w:rPr>
          <w:rFonts w:asciiTheme="majorHAnsi" w:eastAsia="Times New Roman" w:hAnsiTheme="majorHAnsi" w:cs="Arial"/>
          <w:color w:val="000000"/>
          <w:sz w:val="20"/>
          <w:szCs w:val="20"/>
          <w:lang w:eastAsia="fr-FR"/>
        </w:rPr>
        <w:t xml:space="preserve"> contenant l'ensemble des </w:t>
      </w:r>
      <w:r w:rsidR="00171D02" w:rsidRPr="00D864FE">
        <w:rPr>
          <w:rFonts w:asciiTheme="majorHAnsi" w:eastAsia="Times New Roman" w:hAnsiTheme="majorHAnsi" w:cs="Arial"/>
          <w:b/>
          <w:bCs/>
          <w:color w:val="000000"/>
          <w:sz w:val="20"/>
          <w:szCs w:val="20"/>
          <w:lang w:eastAsia="fr-FR"/>
        </w:rPr>
        <w:t>valeurs vraies</w:t>
      </w:r>
      <w:r w:rsidR="00171D02" w:rsidRPr="00171D02">
        <w:rPr>
          <w:rFonts w:asciiTheme="majorHAnsi" w:eastAsia="Times New Roman" w:hAnsiTheme="majorHAnsi" w:cs="Arial"/>
          <w:color w:val="000000"/>
          <w:sz w:val="20"/>
          <w:szCs w:val="20"/>
          <w:lang w:eastAsia="fr-FR"/>
        </w:rPr>
        <w:t xml:space="preserve"> d'un </w:t>
      </w:r>
      <w:proofErr w:type="spellStart"/>
      <w:r w:rsidR="00171D02" w:rsidRPr="00D864FE">
        <w:rPr>
          <w:rFonts w:asciiTheme="majorHAnsi" w:eastAsia="Times New Roman" w:hAnsiTheme="majorHAnsi" w:cs="Arial"/>
          <w:b/>
          <w:bCs/>
          <w:color w:val="000000"/>
          <w:sz w:val="20"/>
          <w:szCs w:val="20"/>
          <w:lang w:eastAsia="fr-FR"/>
        </w:rPr>
        <w:t>mesurande</w:t>
      </w:r>
      <w:proofErr w:type="spellEnd"/>
      <w:r w:rsidR="00171D02" w:rsidRPr="00171D02">
        <w:rPr>
          <w:rFonts w:asciiTheme="majorHAnsi" w:eastAsia="Times New Roman" w:hAnsiTheme="majorHAnsi" w:cs="Arial"/>
          <w:color w:val="000000"/>
          <w:sz w:val="20"/>
          <w:szCs w:val="20"/>
          <w:lang w:eastAsia="fr-FR"/>
        </w:rPr>
        <w:t xml:space="preserve"> avec une probabilité déterminée, fondés sur l'information disponible </w:t>
      </w:r>
    </w:p>
    <w:p w:rsid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2.37</w:t>
      </w:r>
      <w:r w:rsidR="00D864FE" w:rsidRPr="00D864FE">
        <w:rPr>
          <w:rFonts w:asciiTheme="majorHAnsi" w:eastAsia="Times New Roman" w:hAnsiTheme="majorHAnsi" w:cs="Arial"/>
          <w:b/>
          <w:bCs/>
          <w:color w:val="000000"/>
          <w:sz w:val="20"/>
          <w:szCs w:val="20"/>
          <w:lang w:eastAsia="fr-FR"/>
        </w:rPr>
        <w:t xml:space="preserve"> Probabilité</w:t>
      </w:r>
      <w:r w:rsidRPr="00D864FE">
        <w:rPr>
          <w:rFonts w:asciiTheme="majorHAnsi" w:eastAsia="Times New Roman" w:hAnsiTheme="majorHAnsi" w:cs="Arial"/>
          <w:b/>
          <w:bCs/>
          <w:color w:val="000000"/>
          <w:sz w:val="20"/>
          <w:szCs w:val="20"/>
          <w:lang w:eastAsia="fr-FR"/>
        </w:rPr>
        <w:t xml:space="preserve"> de couverture, f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Probabilité</w:t>
      </w:r>
      <w:r w:rsidR="00171D02" w:rsidRPr="00171D02">
        <w:rPr>
          <w:rFonts w:asciiTheme="majorHAnsi" w:eastAsia="Times New Roman" w:hAnsiTheme="majorHAnsi" w:cs="Arial"/>
          <w:color w:val="000000"/>
          <w:sz w:val="20"/>
          <w:szCs w:val="20"/>
          <w:lang w:eastAsia="fr-FR"/>
        </w:rPr>
        <w:t xml:space="preserve"> que l'ensemble des </w:t>
      </w:r>
      <w:r w:rsidR="00171D02" w:rsidRPr="00D864FE">
        <w:rPr>
          <w:rFonts w:asciiTheme="majorHAnsi" w:eastAsia="Times New Roman" w:hAnsiTheme="majorHAnsi" w:cs="Arial"/>
          <w:b/>
          <w:bCs/>
          <w:color w:val="000000"/>
          <w:sz w:val="20"/>
          <w:szCs w:val="20"/>
          <w:lang w:eastAsia="fr-FR"/>
        </w:rPr>
        <w:t>valeurs vraies</w:t>
      </w:r>
      <w:r w:rsidR="00171D02" w:rsidRPr="00171D02">
        <w:rPr>
          <w:rFonts w:asciiTheme="majorHAnsi" w:eastAsia="Times New Roman" w:hAnsiTheme="majorHAnsi" w:cs="Arial"/>
          <w:color w:val="000000"/>
          <w:sz w:val="20"/>
          <w:szCs w:val="20"/>
          <w:lang w:eastAsia="fr-FR"/>
        </w:rPr>
        <w:t xml:space="preserve"> d'un </w:t>
      </w:r>
      <w:proofErr w:type="spellStart"/>
      <w:r w:rsidR="00171D02" w:rsidRPr="00D864FE">
        <w:rPr>
          <w:rFonts w:asciiTheme="majorHAnsi" w:eastAsia="Times New Roman" w:hAnsiTheme="majorHAnsi" w:cs="Arial"/>
          <w:b/>
          <w:bCs/>
          <w:color w:val="000000"/>
          <w:sz w:val="20"/>
          <w:szCs w:val="20"/>
          <w:lang w:eastAsia="fr-FR"/>
        </w:rPr>
        <w:t>mesurande</w:t>
      </w:r>
      <w:proofErr w:type="spellEnd"/>
      <w:r w:rsidR="00171D02" w:rsidRPr="00171D02">
        <w:rPr>
          <w:rFonts w:asciiTheme="majorHAnsi" w:eastAsia="Times New Roman" w:hAnsiTheme="majorHAnsi" w:cs="Arial"/>
          <w:color w:val="000000"/>
          <w:sz w:val="20"/>
          <w:szCs w:val="20"/>
          <w:lang w:eastAsia="fr-FR"/>
        </w:rPr>
        <w:t xml:space="preserve"> soit contenu dans un </w:t>
      </w:r>
      <w:r w:rsidR="00171D02" w:rsidRPr="00D864FE">
        <w:rPr>
          <w:rFonts w:asciiTheme="majorHAnsi" w:eastAsia="Times New Roman" w:hAnsiTheme="majorHAnsi" w:cs="Arial"/>
          <w:b/>
          <w:bCs/>
          <w:color w:val="000000"/>
          <w:sz w:val="20"/>
          <w:szCs w:val="20"/>
          <w:lang w:eastAsia="fr-FR"/>
        </w:rPr>
        <w:t>intervalle élargi</w:t>
      </w:r>
      <w:r w:rsidR="00171D02" w:rsidRPr="00171D02">
        <w:rPr>
          <w:rFonts w:asciiTheme="majorHAnsi" w:eastAsia="Times New Roman" w:hAnsiTheme="majorHAnsi" w:cs="Arial"/>
          <w:color w:val="000000"/>
          <w:sz w:val="20"/>
          <w:szCs w:val="20"/>
          <w:lang w:eastAsia="fr-FR"/>
        </w:rPr>
        <w:t xml:space="preserve"> spécifié </w:t>
      </w:r>
    </w:p>
    <w:p w:rsidR="00D864FE"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2.38</w:t>
      </w:r>
      <w:r w:rsidR="00D864FE" w:rsidRPr="00D864FE">
        <w:rPr>
          <w:rFonts w:asciiTheme="majorHAnsi" w:eastAsia="Times New Roman" w:hAnsiTheme="majorHAnsi" w:cs="Arial"/>
          <w:b/>
          <w:bCs/>
          <w:color w:val="000000"/>
          <w:sz w:val="20"/>
          <w:szCs w:val="20"/>
          <w:lang w:eastAsia="fr-FR"/>
        </w:rPr>
        <w:t xml:space="preserve"> Facteur</w:t>
      </w:r>
      <w:r w:rsidRPr="00D864FE">
        <w:rPr>
          <w:rFonts w:asciiTheme="majorHAnsi" w:eastAsia="Times New Roman" w:hAnsiTheme="majorHAnsi" w:cs="Arial"/>
          <w:b/>
          <w:bCs/>
          <w:color w:val="000000"/>
          <w:sz w:val="20"/>
          <w:szCs w:val="20"/>
          <w:lang w:eastAsia="fr-FR"/>
        </w:rPr>
        <w:t xml:space="preserve"> d'élargissement, m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Nombre</w:t>
      </w:r>
      <w:r w:rsidR="00171D02" w:rsidRPr="00171D02">
        <w:rPr>
          <w:rFonts w:asciiTheme="majorHAnsi" w:eastAsia="Times New Roman" w:hAnsiTheme="majorHAnsi" w:cs="Arial"/>
          <w:color w:val="000000"/>
          <w:sz w:val="20"/>
          <w:szCs w:val="20"/>
          <w:lang w:eastAsia="fr-FR"/>
        </w:rPr>
        <w:t xml:space="preserve"> supérieur à un par lequel on multiplie une </w:t>
      </w:r>
      <w:r w:rsidR="00171D02" w:rsidRPr="00D864FE">
        <w:rPr>
          <w:rFonts w:asciiTheme="majorHAnsi" w:eastAsia="Times New Roman" w:hAnsiTheme="majorHAnsi" w:cs="Arial"/>
          <w:b/>
          <w:bCs/>
          <w:color w:val="000000"/>
          <w:sz w:val="20"/>
          <w:szCs w:val="20"/>
          <w:lang w:eastAsia="fr-FR"/>
        </w:rPr>
        <w:t>incertitude-type composée</w:t>
      </w:r>
      <w:r w:rsidR="00171D02" w:rsidRPr="00171D02">
        <w:rPr>
          <w:rFonts w:asciiTheme="majorHAnsi" w:eastAsia="Times New Roman" w:hAnsiTheme="majorHAnsi" w:cs="Arial"/>
          <w:color w:val="000000"/>
          <w:sz w:val="20"/>
          <w:szCs w:val="20"/>
          <w:lang w:eastAsia="fr-FR"/>
        </w:rPr>
        <w:t xml:space="preserve"> pour obtenir une </w:t>
      </w:r>
      <w:r w:rsidR="00171D02" w:rsidRPr="00D864FE">
        <w:rPr>
          <w:rFonts w:asciiTheme="majorHAnsi" w:eastAsia="Times New Roman" w:hAnsiTheme="majorHAnsi" w:cs="Arial"/>
          <w:b/>
          <w:bCs/>
          <w:color w:val="000000"/>
          <w:sz w:val="20"/>
          <w:szCs w:val="20"/>
          <w:lang w:eastAsia="fr-FR"/>
        </w:rPr>
        <w:t>incertitude élargie</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2.39 (6.11)</w:t>
      </w:r>
      <w:r w:rsidR="00D864FE" w:rsidRPr="00D864FE">
        <w:rPr>
          <w:rFonts w:asciiTheme="majorHAnsi" w:eastAsia="Times New Roman" w:hAnsiTheme="majorHAnsi" w:cs="Arial"/>
          <w:b/>
          <w:bCs/>
          <w:color w:val="000000"/>
          <w:sz w:val="20"/>
          <w:szCs w:val="20"/>
          <w:lang w:eastAsia="fr-FR"/>
        </w:rPr>
        <w:t xml:space="preserve"> </w:t>
      </w:r>
      <w:r w:rsidRPr="00D864FE">
        <w:rPr>
          <w:rFonts w:asciiTheme="majorHAnsi" w:eastAsia="Times New Roman" w:hAnsiTheme="majorHAnsi" w:cs="Arial"/>
          <w:b/>
          <w:bCs/>
          <w:color w:val="000000"/>
          <w:sz w:val="20"/>
          <w:szCs w:val="20"/>
          <w:lang w:eastAsia="fr-FR"/>
        </w:rPr>
        <w:t xml:space="preserve">étalonnage, m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 xml:space="preserve">opération qui, dans des conditions spécifiées, établit en une première étape une relation entre les </w:t>
      </w:r>
      <w:r w:rsidRPr="00D864FE">
        <w:rPr>
          <w:rFonts w:asciiTheme="majorHAnsi" w:eastAsia="Times New Roman" w:hAnsiTheme="majorHAnsi" w:cs="Arial"/>
          <w:b/>
          <w:bCs/>
          <w:color w:val="000000"/>
          <w:sz w:val="20"/>
          <w:szCs w:val="20"/>
          <w:lang w:eastAsia="fr-FR"/>
        </w:rPr>
        <w:t>valeurs</w:t>
      </w:r>
      <w:r w:rsidRPr="00171D02">
        <w:rPr>
          <w:rFonts w:asciiTheme="majorHAnsi" w:eastAsia="Times New Roman" w:hAnsiTheme="majorHAnsi" w:cs="Arial"/>
          <w:color w:val="000000"/>
          <w:sz w:val="20"/>
          <w:szCs w:val="20"/>
          <w:lang w:eastAsia="fr-FR"/>
        </w:rPr>
        <w:t xml:space="preserve"> et les </w:t>
      </w:r>
      <w:r w:rsidRPr="00D864FE">
        <w:rPr>
          <w:rFonts w:asciiTheme="majorHAnsi" w:eastAsia="Times New Roman" w:hAnsiTheme="majorHAnsi" w:cs="Arial"/>
          <w:b/>
          <w:bCs/>
          <w:color w:val="000000"/>
          <w:sz w:val="20"/>
          <w:szCs w:val="20"/>
          <w:lang w:eastAsia="fr-FR"/>
        </w:rPr>
        <w:t>incertitudes de mesure</w:t>
      </w:r>
      <w:r w:rsidRPr="00171D02">
        <w:rPr>
          <w:rFonts w:asciiTheme="majorHAnsi" w:eastAsia="Times New Roman" w:hAnsiTheme="majorHAnsi" w:cs="Arial"/>
          <w:color w:val="000000"/>
          <w:sz w:val="20"/>
          <w:szCs w:val="20"/>
          <w:lang w:eastAsia="fr-FR"/>
        </w:rPr>
        <w:t xml:space="preserve"> associées qui sont fournies par des </w:t>
      </w:r>
      <w:r w:rsidRPr="00D864FE">
        <w:rPr>
          <w:rFonts w:asciiTheme="majorHAnsi" w:eastAsia="Times New Roman" w:hAnsiTheme="majorHAnsi" w:cs="Arial"/>
          <w:b/>
          <w:bCs/>
          <w:color w:val="000000"/>
          <w:sz w:val="20"/>
          <w:szCs w:val="20"/>
          <w:lang w:eastAsia="fr-FR"/>
        </w:rPr>
        <w:t>étalons</w:t>
      </w:r>
      <w:r w:rsidRPr="00171D02">
        <w:rPr>
          <w:rFonts w:asciiTheme="majorHAnsi" w:eastAsia="Times New Roman" w:hAnsiTheme="majorHAnsi" w:cs="Arial"/>
          <w:color w:val="000000"/>
          <w:sz w:val="20"/>
          <w:szCs w:val="20"/>
          <w:lang w:eastAsia="fr-FR"/>
        </w:rPr>
        <w:t xml:space="preserve"> et les </w:t>
      </w:r>
      <w:r w:rsidRPr="00D864FE">
        <w:rPr>
          <w:rFonts w:asciiTheme="majorHAnsi" w:eastAsia="Times New Roman" w:hAnsiTheme="majorHAnsi" w:cs="Arial"/>
          <w:b/>
          <w:bCs/>
          <w:color w:val="000000"/>
          <w:sz w:val="20"/>
          <w:szCs w:val="20"/>
          <w:lang w:eastAsia="fr-FR"/>
        </w:rPr>
        <w:t>indications</w:t>
      </w:r>
      <w:r w:rsidRPr="00171D02">
        <w:rPr>
          <w:rFonts w:asciiTheme="majorHAnsi" w:eastAsia="Times New Roman" w:hAnsiTheme="majorHAnsi" w:cs="Arial"/>
          <w:color w:val="000000"/>
          <w:sz w:val="20"/>
          <w:szCs w:val="20"/>
          <w:lang w:eastAsia="fr-FR"/>
        </w:rPr>
        <w:t xml:space="preserve"> correspondantes avec les incertitudes associées, puis utilise en une seconde étape cette information pour établir une relation permettant d'obtenir un </w:t>
      </w:r>
      <w:r w:rsidRPr="00D864FE">
        <w:rPr>
          <w:rFonts w:asciiTheme="majorHAnsi" w:eastAsia="Times New Roman" w:hAnsiTheme="majorHAnsi" w:cs="Arial"/>
          <w:b/>
          <w:bCs/>
          <w:color w:val="000000"/>
          <w:sz w:val="20"/>
          <w:szCs w:val="20"/>
          <w:lang w:eastAsia="fr-FR"/>
        </w:rPr>
        <w:t>résultat de mesure</w:t>
      </w:r>
      <w:r w:rsidRPr="00171D02">
        <w:rPr>
          <w:rFonts w:asciiTheme="majorHAnsi" w:eastAsia="Times New Roman" w:hAnsiTheme="majorHAnsi" w:cs="Arial"/>
          <w:color w:val="000000"/>
          <w:sz w:val="20"/>
          <w:szCs w:val="20"/>
          <w:lang w:eastAsia="fr-FR"/>
        </w:rPr>
        <w:t xml:space="preserve"> à partir d'une indication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2.40</w:t>
      </w:r>
      <w:r w:rsidR="00D864FE" w:rsidRPr="00D864FE">
        <w:rPr>
          <w:rFonts w:asciiTheme="majorHAnsi" w:eastAsia="Times New Roman" w:hAnsiTheme="majorHAnsi" w:cs="Arial"/>
          <w:b/>
          <w:bCs/>
          <w:color w:val="000000"/>
          <w:sz w:val="20"/>
          <w:szCs w:val="20"/>
          <w:lang w:eastAsia="fr-FR"/>
        </w:rPr>
        <w:t xml:space="preserve"> Hiérarchie</w:t>
      </w:r>
      <w:r w:rsidRPr="00D864FE">
        <w:rPr>
          <w:rFonts w:asciiTheme="majorHAnsi" w:eastAsia="Times New Roman" w:hAnsiTheme="majorHAnsi" w:cs="Arial"/>
          <w:b/>
          <w:bCs/>
          <w:color w:val="000000"/>
          <w:sz w:val="20"/>
          <w:szCs w:val="20"/>
          <w:lang w:eastAsia="fr-FR"/>
        </w:rPr>
        <w:t xml:space="preserve"> d'étalonnage, f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Suite</w:t>
      </w:r>
      <w:r w:rsidR="00171D02" w:rsidRPr="00171D02">
        <w:rPr>
          <w:rFonts w:asciiTheme="majorHAnsi" w:eastAsia="Times New Roman" w:hAnsiTheme="majorHAnsi" w:cs="Arial"/>
          <w:color w:val="000000"/>
          <w:sz w:val="20"/>
          <w:szCs w:val="20"/>
          <w:lang w:eastAsia="fr-FR"/>
        </w:rPr>
        <w:t xml:space="preserve"> d'</w:t>
      </w:r>
      <w:r w:rsidR="00171D02" w:rsidRPr="00D864FE">
        <w:rPr>
          <w:rFonts w:asciiTheme="majorHAnsi" w:eastAsia="Times New Roman" w:hAnsiTheme="majorHAnsi" w:cs="Arial"/>
          <w:b/>
          <w:bCs/>
          <w:color w:val="000000"/>
          <w:sz w:val="20"/>
          <w:szCs w:val="20"/>
          <w:lang w:eastAsia="fr-FR"/>
        </w:rPr>
        <w:t>étalonnages</w:t>
      </w:r>
      <w:r w:rsidR="00171D02" w:rsidRPr="00171D02">
        <w:rPr>
          <w:rFonts w:asciiTheme="majorHAnsi" w:eastAsia="Times New Roman" w:hAnsiTheme="majorHAnsi" w:cs="Arial"/>
          <w:color w:val="000000"/>
          <w:sz w:val="20"/>
          <w:szCs w:val="20"/>
          <w:lang w:eastAsia="fr-FR"/>
        </w:rPr>
        <w:t xml:space="preserve"> depuis une référence jusqu'au </w:t>
      </w:r>
      <w:r w:rsidR="00171D02" w:rsidRPr="00D864FE">
        <w:rPr>
          <w:rFonts w:asciiTheme="majorHAnsi" w:eastAsia="Times New Roman" w:hAnsiTheme="majorHAnsi" w:cs="Arial"/>
          <w:b/>
          <w:bCs/>
          <w:color w:val="000000"/>
          <w:sz w:val="20"/>
          <w:szCs w:val="20"/>
          <w:lang w:eastAsia="fr-FR"/>
        </w:rPr>
        <w:t>système de mesure</w:t>
      </w:r>
      <w:r w:rsidR="00171D02" w:rsidRPr="00171D02">
        <w:rPr>
          <w:rFonts w:asciiTheme="majorHAnsi" w:eastAsia="Times New Roman" w:hAnsiTheme="majorHAnsi" w:cs="Arial"/>
          <w:color w:val="000000"/>
          <w:sz w:val="20"/>
          <w:szCs w:val="20"/>
          <w:lang w:eastAsia="fr-FR"/>
        </w:rPr>
        <w:t xml:space="preserve"> final, dans laquelle le résultat de chaque étalonnage dépend de celui de l'étalonnage précédent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2.41 (6.10)</w:t>
      </w:r>
      <w:r w:rsidR="00D864FE" w:rsidRPr="00D864FE">
        <w:rPr>
          <w:rFonts w:asciiTheme="majorHAnsi" w:eastAsia="Times New Roman" w:hAnsiTheme="majorHAnsi" w:cs="Arial"/>
          <w:b/>
          <w:bCs/>
          <w:color w:val="000000"/>
          <w:sz w:val="20"/>
          <w:szCs w:val="20"/>
          <w:lang w:eastAsia="fr-FR"/>
        </w:rPr>
        <w:t xml:space="preserve"> </w:t>
      </w:r>
      <w:r w:rsidRPr="00D864FE">
        <w:rPr>
          <w:rFonts w:asciiTheme="majorHAnsi" w:eastAsia="Times New Roman" w:hAnsiTheme="majorHAnsi" w:cs="Arial"/>
          <w:b/>
          <w:bCs/>
          <w:color w:val="000000"/>
          <w:sz w:val="20"/>
          <w:szCs w:val="20"/>
          <w:lang w:eastAsia="fr-FR"/>
        </w:rPr>
        <w:t xml:space="preserve">traçabilité métrologique, f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roofErr w:type="gramStart"/>
      <w:r w:rsidRPr="00171D02">
        <w:rPr>
          <w:rFonts w:asciiTheme="majorHAnsi" w:eastAsia="Times New Roman" w:hAnsiTheme="majorHAnsi" w:cs="Arial"/>
          <w:color w:val="000000"/>
          <w:sz w:val="20"/>
          <w:szCs w:val="20"/>
          <w:lang w:eastAsia="fr-FR"/>
        </w:rPr>
        <w:t>propriété</w:t>
      </w:r>
      <w:proofErr w:type="gramEnd"/>
      <w:r w:rsidRPr="00171D02">
        <w:rPr>
          <w:rFonts w:asciiTheme="majorHAnsi" w:eastAsia="Times New Roman" w:hAnsiTheme="majorHAnsi" w:cs="Arial"/>
          <w:color w:val="000000"/>
          <w:sz w:val="20"/>
          <w:szCs w:val="20"/>
          <w:lang w:eastAsia="fr-FR"/>
        </w:rPr>
        <w:t xml:space="preserve"> d'un </w:t>
      </w:r>
      <w:r w:rsidRPr="00D864FE">
        <w:rPr>
          <w:rFonts w:asciiTheme="majorHAnsi" w:eastAsia="Times New Roman" w:hAnsiTheme="majorHAnsi" w:cs="Arial"/>
          <w:b/>
          <w:bCs/>
          <w:color w:val="000000"/>
          <w:sz w:val="20"/>
          <w:szCs w:val="20"/>
          <w:lang w:eastAsia="fr-FR"/>
        </w:rPr>
        <w:t>résultat de mesure</w:t>
      </w:r>
      <w:r w:rsidRPr="00171D02">
        <w:rPr>
          <w:rFonts w:asciiTheme="majorHAnsi" w:eastAsia="Times New Roman" w:hAnsiTheme="majorHAnsi" w:cs="Arial"/>
          <w:color w:val="000000"/>
          <w:sz w:val="20"/>
          <w:szCs w:val="20"/>
          <w:lang w:eastAsia="fr-FR"/>
        </w:rPr>
        <w:t xml:space="preserve"> selon laquelle ce résultat peut être relié à une référence par l'intermédiaire d'une chaîne ininterrompue et documentée d'</w:t>
      </w:r>
      <w:r w:rsidRPr="00D864FE">
        <w:rPr>
          <w:rFonts w:asciiTheme="majorHAnsi" w:eastAsia="Times New Roman" w:hAnsiTheme="majorHAnsi" w:cs="Arial"/>
          <w:b/>
          <w:bCs/>
          <w:color w:val="000000"/>
          <w:sz w:val="20"/>
          <w:szCs w:val="20"/>
          <w:lang w:eastAsia="fr-FR"/>
        </w:rPr>
        <w:t>étalonnages</w:t>
      </w:r>
      <w:r w:rsidRPr="00171D02">
        <w:rPr>
          <w:rFonts w:asciiTheme="majorHAnsi" w:eastAsia="Times New Roman" w:hAnsiTheme="majorHAnsi" w:cs="Arial"/>
          <w:color w:val="000000"/>
          <w:sz w:val="20"/>
          <w:szCs w:val="20"/>
          <w:lang w:eastAsia="fr-FR"/>
        </w:rPr>
        <w:t xml:space="preserve"> dont chacun contribue à l'</w:t>
      </w:r>
      <w:r w:rsidRPr="00D864FE">
        <w:rPr>
          <w:rFonts w:asciiTheme="majorHAnsi" w:eastAsia="Times New Roman" w:hAnsiTheme="majorHAnsi" w:cs="Arial"/>
          <w:b/>
          <w:bCs/>
          <w:color w:val="000000"/>
          <w:sz w:val="20"/>
          <w:szCs w:val="20"/>
          <w:lang w:eastAsia="fr-FR"/>
        </w:rPr>
        <w:t>incertitude de mesure</w:t>
      </w:r>
      <w:r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D864FE"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2.42</w:t>
      </w:r>
      <w:r w:rsidR="00D864FE" w:rsidRPr="00D864FE">
        <w:rPr>
          <w:rFonts w:asciiTheme="majorHAnsi" w:eastAsia="Times New Roman" w:hAnsiTheme="majorHAnsi" w:cs="Arial"/>
          <w:b/>
          <w:bCs/>
          <w:color w:val="000000"/>
          <w:sz w:val="20"/>
          <w:szCs w:val="20"/>
          <w:lang w:eastAsia="fr-FR"/>
        </w:rPr>
        <w:t xml:space="preserve"> Chaîne</w:t>
      </w:r>
      <w:r w:rsidRPr="00D864FE">
        <w:rPr>
          <w:rFonts w:asciiTheme="majorHAnsi" w:eastAsia="Times New Roman" w:hAnsiTheme="majorHAnsi" w:cs="Arial"/>
          <w:b/>
          <w:bCs/>
          <w:color w:val="000000"/>
          <w:sz w:val="20"/>
          <w:szCs w:val="20"/>
          <w:lang w:eastAsia="fr-FR"/>
        </w:rPr>
        <w:t xml:space="preserve"> de traçabilité métrologique, f</w:t>
      </w:r>
    </w:p>
    <w:p w:rsidR="00171D02" w:rsidRPr="00D864FE" w:rsidRDefault="00D864FE"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Chaîne</w:t>
      </w:r>
      <w:r w:rsidR="00171D02" w:rsidRPr="00D864FE">
        <w:rPr>
          <w:rFonts w:asciiTheme="majorHAnsi" w:eastAsia="Times New Roman" w:hAnsiTheme="majorHAnsi" w:cs="Arial"/>
          <w:b/>
          <w:bCs/>
          <w:color w:val="000000"/>
          <w:sz w:val="20"/>
          <w:szCs w:val="20"/>
          <w:lang w:eastAsia="fr-FR"/>
        </w:rPr>
        <w:t xml:space="preserve"> de traçabilité, f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Succession</w:t>
      </w:r>
      <w:r w:rsidR="00171D02" w:rsidRPr="00171D02">
        <w:rPr>
          <w:rFonts w:asciiTheme="majorHAnsi" w:eastAsia="Times New Roman" w:hAnsiTheme="majorHAnsi" w:cs="Arial"/>
          <w:color w:val="000000"/>
          <w:sz w:val="20"/>
          <w:szCs w:val="20"/>
          <w:lang w:eastAsia="fr-FR"/>
        </w:rPr>
        <w:t xml:space="preserve"> d'</w:t>
      </w:r>
      <w:r w:rsidR="00171D02" w:rsidRPr="00D864FE">
        <w:rPr>
          <w:rFonts w:asciiTheme="majorHAnsi" w:eastAsia="Times New Roman" w:hAnsiTheme="majorHAnsi" w:cs="Arial"/>
          <w:b/>
          <w:bCs/>
          <w:color w:val="000000"/>
          <w:sz w:val="20"/>
          <w:szCs w:val="20"/>
          <w:lang w:eastAsia="fr-FR"/>
        </w:rPr>
        <w:t>étalons</w:t>
      </w:r>
      <w:r w:rsidR="00171D02" w:rsidRPr="00171D02">
        <w:rPr>
          <w:rFonts w:asciiTheme="majorHAnsi" w:eastAsia="Times New Roman" w:hAnsiTheme="majorHAnsi" w:cs="Arial"/>
          <w:color w:val="000000"/>
          <w:sz w:val="20"/>
          <w:szCs w:val="20"/>
          <w:lang w:eastAsia="fr-FR"/>
        </w:rPr>
        <w:t xml:space="preserve"> et d'</w:t>
      </w:r>
      <w:r w:rsidR="00171D02" w:rsidRPr="00D864FE">
        <w:rPr>
          <w:rFonts w:asciiTheme="majorHAnsi" w:eastAsia="Times New Roman" w:hAnsiTheme="majorHAnsi" w:cs="Arial"/>
          <w:b/>
          <w:bCs/>
          <w:color w:val="000000"/>
          <w:sz w:val="20"/>
          <w:szCs w:val="20"/>
          <w:lang w:eastAsia="fr-FR"/>
        </w:rPr>
        <w:t>étalonnages</w:t>
      </w:r>
      <w:r w:rsidR="00171D02" w:rsidRPr="00171D02">
        <w:rPr>
          <w:rFonts w:asciiTheme="majorHAnsi" w:eastAsia="Times New Roman" w:hAnsiTheme="majorHAnsi" w:cs="Arial"/>
          <w:color w:val="000000"/>
          <w:sz w:val="20"/>
          <w:szCs w:val="20"/>
          <w:lang w:eastAsia="fr-FR"/>
        </w:rPr>
        <w:t xml:space="preserve"> qui est utilisée pour relier un </w:t>
      </w:r>
      <w:r w:rsidR="00171D02" w:rsidRPr="00D864FE">
        <w:rPr>
          <w:rFonts w:asciiTheme="majorHAnsi" w:eastAsia="Times New Roman" w:hAnsiTheme="majorHAnsi" w:cs="Arial"/>
          <w:b/>
          <w:bCs/>
          <w:color w:val="000000"/>
          <w:sz w:val="20"/>
          <w:szCs w:val="20"/>
          <w:lang w:eastAsia="fr-FR"/>
        </w:rPr>
        <w:t>résultat de mesure</w:t>
      </w:r>
      <w:r w:rsidR="00171D02" w:rsidRPr="00171D02">
        <w:rPr>
          <w:rFonts w:asciiTheme="majorHAnsi" w:eastAsia="Times New Roman" w:hAnsiTheme="majorHAnsi" w:cs="Arial"/>
          <w:color w:val="000000"/>
          <w:sz w:val="20"/>
          <w:szCs w:val="20"/>
          <w:lang w:eastAsia="fr-FR"/>
        </w:rPr>
        <w:t xml:space="preserve"> à une référence </w:t>
      </w:r>
    </w:p>
    <w:p w:rsid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2.43</w:t>
      </w:r>
      <w:r w:rsidR="00D864FE" w:rsidRPr="00D864FE">
        <w:rPr>
          <w:rFonts w:asciiTheme="majorHAnsi" w:eastAsia="Times New Roman" w:hAnsiTheme="majorHAnsi" w:cs="Arial"/>
          <w:b/>
          <w:bCs/>
          <w:color w:val="000000"/>
          <w:sz w:val="20"/>
          <w:szCs w:val="20"/>
          <w:lang w:eastAsia="fr-FR"/>
        </w:rPr>
        <w:t xml:space="preserve"> </w:t>
      </w:r>
      <w:proofErr w:type="gramStart"/>
      <w:r w:rsidR="00D864FE">
        <w:rPr>
          <w:rFonts w:asciiTheme="majorHAnsi" w:eastAsia="Times New Roman" w:hAnsiTheme="majorHAnsi" w:cs="Arial"/>
          <w:b/>
          <w:bCs/>
          <w:color w:val="000000"/>
          <w:sz w:val="20"/>
          <w:szCs w:val="20"/>
          <w:lang w:eastAsia="fr-FR"/>
        </w:rPr>
        <w:t>t</w:t>
      </w:r>
      <w:r w:rsidR="00D864FE" w:rsidRPr="00D864FE">
        <w:rPr>
          <w:rFonts w:asciiTheme="majorHAnsi" w:eastAsia="Times New Roman" w:hAnsiTheme="majorHAnsi" w:cs="Arial"/>
          <w:b/>
          <w:bCs/>
          <w:color w:val="000000"/>
          <w:sz w:val="20"/>
          <w:szCs w:val="20"/>
          <w:lang w:eastAsia="fr-FR"/>
        </w:rPr>
        <w:t>raçabilité</w:t>
      </w:r>
      <w:proofErr w:type="gramEnd"/>
      <w:r w:rsidRPr="00D864FE">
        <w:rPr>
          <w:rFonts w:asciiTheme="majorHAnsi" w:eastAsia="Times New Roman" w:hAnsiTheme="majorHAnsi" w:cs="Arial"/>
          <w:b/>
          <w:bCs/>
          <w:color w:val="000000"/>
          <w:sz w:val="20"/>
          <w:szCs w:val="20"/>
          <w:lang w:eastAsia="fr-FR"/>
        </w:rPr>
        <w:t xml:space="preserve"> métrologique à une unité de mesure, f</w:t>
      </w:r>
    </w:p>
    <w:p w:rsidR="00171D02" w:rsidRPr="00D864FE" w:rsidRDefault="00D864FE"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Traçabilité</w:t>
      </w:r>
      <w:r w:rsidR="00171D02" w:rsidRPr="00D864FE">
        <w:rPr>
          <w:rFonts w:asciiTheme="majorHAnsi" w:eastAsia="Times New Roman" w:hAnsiTheme="majorHAnsi" w:cs="Arial"/>
          <w:b/>
          <w:bCs/>
          <w:color w:val="000000"/>
          <w:sz w:val="20"/>
          <w:szCs w:val="20"/>
          <w:lang w:eastAsia="fr-FR"/>
        </w:rPr>
        <w:t xml:space="preserve"> métrologique à une unité, f </w:t>
      </w:r>
    </w:p>
    <w:p w:rsid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D864FE">
        <w:rPr>
          <w:rFonts w:asciiTheme="majorHAnsi" w:eastAsia="Times New Roman" w:hAnsiTheme="majorHAnsi" w:cs="Arial"/>
          <w:b/>
          <w:bCs/>
          <w:color w:val="000000"/>
          <w:sz w:val="20"/>
          <w:szCs w:val="20"/>
          <w:lang w:eastAsia="fr-FR"/>
        </w:rPr>
        <w:t>Traçabilité</w:t>
      </w:r>
      <w:r w:rsidR="00171D02" w:rsidRPr="00D864FE">
        <w:rPr>
          <w:rFonts w:asciiTheme="majorHAnsi" w:eastAsia="Times New Roman" w:hAnsiTheme="majorHAnsi" w:cs="Arial"/>
          <w:b/>
          <w:bCs/>
          <w:color w:val="000000"/>
          <w:sz w:val="20"/>
          <w:szCs w:val="20"/>
          <w:lang w:eastAsia="fr-FR"/>
        </w:rPr>
        <w:t xml:space="preserve"> métrologique</w:t>
      </w:r>
      <w:r w:rsidR="00171D02" w:rsidRPr="00171D02">
        <w:rPr>
          <w:rFonts w:asciiTheme="majorHAnsi" w:eastAsia="Times New Roman" w:hAnsiTheme="majorHAnsi" w:cs="Arial"/>
          <w:color w:val="000000"/>
          <w:sz w:val="20"/>
          <w:szCs w:val="20"/>
          <w:lang w:eastAsia="fr-FR"/>
        </w:rPr>
        <w:t xml:space="preserve"> où la référence est la définition d'une </w:t>
      </w:r>
      <w:r w:rsidR="00171D02" w:rsidRPr="00D864FE">
        <w:rPr>
          <w:rFonts w:asciiTheme="majorHAnsi" w:eastAsia="Times New Roman" w:hAnsiTheme="majorHAnsi" w:cs="Arial"/>
          <w:b/>
          <w:bCs/>
          <w:color w:val="000000"/>
          <w:sz w:val="20"/>
          <w:szCs w:val="20"/>
          <w:lang w:eastAsia="fr-FR"/>
        </w:rPr>
        <w:t>unité de mesure</w:t>
      </w:r>
      <w:r w:rsidR="00171D02" w:rsidRPr="00171D02">
        <w:rPr>
          <w:rFonts w:asciiTheme="majorHAnsi" w:eastAsia="Times New Roman" w:hAnsiTheme="majorHAnsi" w:cs="Arial"/>
          <w:color w:val="000000"/>
          <w:sz w:val="20"/>
          <w:szCs w:val="20"/>
          <w:lang w:eastAsia="fr-FR"/>
        </w:rPr>
        <w:t xml:space="preserve"> sous la f</w:t>
      </w:r>
      <w:r w:rsidR="00086011">
        <w:rPr>
          <w:rFonts w:asciiTheme="majorHAnsi" w:eastAsia="Times New Roman" w:hAnsiTheme="majorHAnsi" w:cs="Arial"/>
          <w:color w:val="000000"/>
          <w:sz w:val="20"/>
          <w:szCs w:val="20"/>
          <w:lang w:eastAsia="fr-FR"/>
        </w:rPr>
        <w:t>orme de sa réalisation pratique.</w:t>
      </w:r>
    </w:p>
    <w:p w:rsidR="00086011" w:rsidRPr="00171D02"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2.44</w:t>
      </w:r>
      <w:r w:rsidR="00D864FE" w:rsidRPr="00D864FE">
        <w:rPr>
          <w:rFonts w:asciiTheme="majorHAnsi" w:eastAsia="Times New Roman" w:hAnsiTheme="majorHAnsi" w:cs="Arial"/>
          <w:b/>
          <w:bCs/>
          <w:color w:val="000000"/>
          <w:sz w:val="20"/>
          <w:szCs w:val="20"/>
          <w:lang w:eastAsia="fr-FR"/>
        </w:rPr>
        <w:t xml:space="preserve"> Vérification</w:t>
      </w:r>
      <w:r w:rsidRPr="00D864FE">
        <w:rPr>
          <w:rFonts w:asciiTheme="majorHAnsi" w:eastAsia="Times New Roman" w:hAnsiTheme="majorHAnsi" w:cs="Arial"/>
          <w:b/>
          <w:bCs/>
          <w:color w:val="000000"/>
          <w:sz w:val="20"/>
          <w:szCs w:val="20"/>
          <w:lang w:eastAsia="fr-FR"/>
        </w:rPr>
        <w:t xml:space="preserve">, f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Fourniture</w:t>
      </w:r>
      <w:r w:rsidR="00171D02" w:rsidRPr="00171D02">
        <w:rPr>
          <w:rFonts w:asciiTheme="majorHAnsi" w:eastAsia="Times New Roman" w:hAnsiTheme="majorHAnsi" w:cs="Arial"/>
          <w:color w:val="000000"/>
          <w:sz w:val="20"/>
          <w:szCs w:val="20"/>
          <w:lang w:eastAsia="fr-FR"/>
        </w:rPr>
        <w:t xml:space="preserve"> de preuves tangibles qu'une entité donnée satisfait à des exigences spécifiées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2.45</w:t>
      </w:r>
      <w:r w:rsidR="00D864FE" w:rsidRPr="00D864FE">
        <w:rPr>
          <w:rFonts w:asciiTheme="majorHAnsi" w:eastAsia="Times New Roman" w:hAnsiTheme="majorHAnsi" w:cs="Arial"/>
          <w:b/>
          <w:bCs/>
          <w:color w:val="000000"/>
          <w:sz w:val="20"/>
          <w:szCs w:val="20"/>
          <w:lang w:eastAsia="fr-FR"/>
        </w:rPr>
        <w:t xml:space="preserve"> Validation</w:t>
      </w:r>
      <w:r w:rsidRPr="00D864FE">
        <w:rPr>
          <w:rFonts w:asciiTheme="majorHAnsi" w:eastAsia="Times New Roman" w:hAnsiTheme="majorHAnsi" w:cs="Arial"/>
          <w:b/>
          <w:bCs/>
          <w:color w:val="000000"/>
          <w:sz w:val="20"/>
          <w:szCs w:val="20"/>
          <w:lang w:eastAsia="fr-FR"/>
        </w:rPr>
        <w:t xml:space="preserve">, f </w:t>
      </w:r>
    </w:p>
    <w:p w:rsid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D864FE">
        <w:rPr>
          <w:rFonts w:asciiTheme="majorHAnsi" w:eastAsia="Times New Roman" w:hAnsiTheme="majorHAnsi" w:cs="Arial"/>
          <w:b/>
          <w:bCs/>
          <w:color w:val="000000"/>
          <w:sz w:val="20"/>
          <w:szCs w:val="20"/>
          <w:lang w:eastAsia="fr-FR"/>
        </w:rPr>
        <w:t>Vérification</w:t>
      </w:r>
      <w:r w:rsidR="00171D02" w:rsidRPr="00171D02">
        <w:rPr>
          <w:rFonts w:asciiTheme="majorHAnsi" w:eastAsia="Times New Roman" w:hAnsiTheme="majorHAnsi" w:cs="Arial"/>
          <w:color w:val="000000"/>
          <w:sz w:val="20"/>
          <w:szCs w:val="20"/>
          <w:lang w:eastAsia="fr-FR"/>
        </w:rPr>
        <w:t xml:space="preserve">, où les exigences spécifiées sont adéquates pour un usage déterminé </w:t>
      </w:r>
    </w:p>
    <w:p w:rsidR="00D864FE"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2.46</w:t>
      </w:r>
      <w:r w:rsidR="00D864FE" w:rsidRPr="00D864FE">
        <w:rPr>
          <w:rFonts w:asciiTheme="majorHAnsi" w:eastAsia="Times New Roman" w:hAnsiTheme="majorHAnsi" w:cs="Arial"/>
          <w:b/>
          <w:bCs/>
          <w:color w:val="000000"/>
          <w:sz w:val="20"/>
          <w:szCs w:val="20"/>
          <w:lang w:eastAsia="fr-FR"/>
        </w:rPr>
        <w:t xml:space="preserve"> Comparabilité</w:t>
      </w:r>
      <w:r w:rsidRPr="00D864FE">
        <w:rPr>
          <w:rFonts w:asciiTheme="majorHAnsi" w:eastAsia="Times New Roman" w:hAnsiTheme="majorHAnsi" w:cs="Arial"/>
          <w:b/>
          <w:bCs/>
          <w:color w:val="000000"/>
          <w:sz w:val="20"/>
          <w:szCs w:val="20"/>
          <w:lang w:eastAsia="fr-FR"/>
        </w:rPr>
        <w:t xml:space="preserve"> métrologique, f</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Comparabilité</w:t>
      </w:r>
      <w:r w:rsidR="00171D02" w:rsidRPr="00171D02">
        <w:rPr>
          <w:rFonts w:asciiTheme="majorHAnsi" w:eastAsia="Times New Roman" w:hAnsiTheme="majorHAnsi" w:cs="Arial"/>
          <w:color w:val="000000"/>
          <w:sz w:val="20"/>
          <w:szCs w:val="20"/>
          <w:lang w:eastAsia="fr-FR"/>
        </w:rPr>
        <w:t xml:space="preserve"> de </w:t>
      </w:r>
      <w:r w:rsidR="00171D02" w:rsidRPr="00D864FE">
        <w:rPr>
          <w:rFonts w:asciiTheme="majorHAnsi" w:eastAsia="Times New Roman" w:hAnsiTheme="majorHAnsi" w:cs="Arial"/>
          <w:b/>
          <w:bCs/>
          <w:color w:val="000000"/>
          <w:sz w:val="20"/>
          <w:szCs w:val="20"/>
          <w:lang w:eastAsia="fr-FR"/>
        </w:rPr>
        <w:t>résultats de mesure</w:t>
      </w:r>
      <w:r w:rsidR="00171D02" w:rsidRPr="00171D02">
        <w:rPr>
          <w:rFonts w:asciiTheme="majorHAnsi" w:eastAsia="Times New Roman" w:hAnsiTheme="majorHAnsi" w:cs="Arial"/>
          <w:color w:val="000000"/>
          <w:sz w:val="20"/>
          <w:szCs w:val="20"/>
          <w:lang w:eastAsia="fr-FR"/>
        </w:rPr>
        <w:t xml:space="preserve">, pour des </w:t>
      </w:r>
      <w:r w:rsidR="00171D02" w:rsidRPr="00D864FE">
        <w:rPr>
          <w:rFonts w:asciiTheme="majorHAnsi" w:eastAsia="Times New Roman" w:hAnsiTheme="majorHAnsi" w:cs="Arial"/>
          <w:b/>
          <w:bCs/>
          <w:color w:val="000000"/>
          <w:sz w:val="20"/>
          <w:szCs w:val="20"/>
          <w:lang w:eastAsia="fr-FR"/>
        </w:rPr>
        <w:t>grandeurs</w:t>
      </w:r>
      <w:r w:rsidR="00171D02" w:rsidRPr="00171D02">
        <w:rPr>
          <w:rFonts w:asciiTheme="majorHAnsi" w:eastAsia="Times New Roman" w:hAnsiTheme="majorHAnsi" w:cs="Arial"/>
          <w:color w:val="000000"/>
          <w:sz w:val="20"/>
          <w:szCs w:val="20"/>
          <w:lang w:eastAsia="fr-FR"/>
        </w:rPr>
        <w:t xml:space="preserve"> d'une </w:t>
      </w:r>
      <w:r w:rsidR="00171D02" w:rsidRPr="00D864FE">
        <w:rPr>
          <w:rFonts w:asciiTheme="majorHAnsi" w:eastAsia="Times New Roman" w:hAnsiTheme="majorHAnsi" w:cs="Arial"/>
          <w:b/>
          <w:bCs/>
          <w:color w:val="000000"/>
          <w:sz w:val="20"/>
          <w:szCs w:val="20"/>
          <w:lang w:eastAsia="fr-FR"/>
        </w:rPr>
        <w:t>nature</w:t>
      </w:r>
      <w:r w:rsidR="00171D02" w:rsidRPr="00171D02">
        <w:rPr>
          <w:rFonts w:asciiTheme="majorHAnsi" w:eastAsia="Times New Roman" w:hAnsiTheme="majorHAnsi" w:cs="Arial"/>
          <w:color w:val="000000"/>
          <w:sz w:val="20"/>
          <w:szCs w:val="20"/>
          <w:lang w:eastAsia="fr-FR"/>
        </w:rPr>
        <w:t xml:space="preserve"> donnée, qui sont </w:t>
      </w:r>
      <w:proofErr w:type="spellStart"/>
      <w:r w:rsidR="00171D02" w:rsidRPr="00171D02">
        <w:rPr>
          <w:rFonts w:asciiTheme="majorHAnsi" w:eastAsia="Times New Roman" w:hAnsiTheme="majorHAnsi" w:cs="Arial"/>
          <w:color w:val="000000"/>
          <w:sz w:val="20"/>
          <w:szCs w:val="20"/>
          <w:lang w:eastAsia="fr-FR"/>
        </w:rPr>
        <w:t>métrologiquement</w:t>
      </w:r>
      <w:proofErr w:type="spellEnd"/>
      <w:r w:rsidR="00171D02" w:rsidRPr="00171D02">
        <w:rPr>
          <w:rFonts w:asciiTheme="majorHAnsi" w:eastAsia="Times New Roman" w:hAnsiTheme="majorHAnsi" w:cs="Arial"/>
          <w:color w:val="000000"/>
          <w:sz w:val="20"/>
          <w:szCs w:val="20"/>
          <w:lang w:eastAsia="fr-FR"/>
        </w:rPr>
        <w:t xml:space="preserve"> traçables à une même référence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D864FE"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2.47</w:t>
      </w:r>
      <w:r w:rsidR="00D864FE" w:rsidRPr="00D864FE">
        <w:rPr>
          <w:rFonts w:asciiTheme="majorHAnsi" w:eastAsia="Times New Roman" w:hAnsiTheme="majorHAnsi" w:cs="Arial"/>
          <w:b/>
          <w:bCs/>
          <w:color w:val="000000"/>
          <w:sz w:val="20"/>
          <w:szCs w:val="20"/>
          <w:lang w:eastAsia="fr-FR"/>
        </w:rPr>
        <w:t xml:space="preserve"> Compatibilité</w:t>
      </w:r>
      <w:r w:rsidRPr="00D864FE">
        <w:rPr>
          <w:rFonts w:asciiTheme="majorHAnsi" w:eastAsia="Times New Roman" w:hAnsiTheme="majorHAnsi" w:cs="Arial"/>
          <w:b/>
          <w:bCs/>
          <w:color w:val="000000"/>
          <w:sz w:val="20"/>
          <w:szCs w:val="20"/>
          <w:lang w:eastAsia="fr-FR"/>
        </w:rPr>
        <w:t xml:space="preserve"> de mesure, f</w:t>
      </w:r>
    </w:p>
    <w:p w:rsidR="00D864FE" w:rsidRDefault="00D864FE"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Compatibilité</w:t>
      </w:r>
      <w:r w:rsidR="00171D02" w:rsidRPr="00D864FE">
        <w:rPr>
          <w:rFonts w:asciiTheme="majorHAnsi" w:eastAsia="Times New Roman" w:hAnsiTheme="majorHAnsi" w:cs="Arial"/>
          <w:b/>
          <w:bCs/>
          <w:color w:val="000000"/>
          <w:sz w:val="20"/>
          <w:szCs w:val="20"/>
          <w:lang w:eastAsia="fr-FR"/>
        </w:rPr>
        <w:t xml:space="preserve"> métrologique, f </w:t>
      </w:r>
    </w:p>
    <w:p w:rsidR="00171D02"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71D02">
        <w:rPr>
          <w:rFonts w:asciiTheme="majorHAnsi" w:eastAsia="Times New Roman" w:hAnsiTheme="majorHAnsi" w:cs="Arial"/>
          <w:color w:val="000000"/>
          <w:sz w:val="20"/>
          <w:szCs w:val="20"/>
          <w:lang w:eastAsia="fr-FR"/>
        </w:rPr>
        <w:t xml:space="preserve">propriété d'un ensemble de </w:t>
      </w:r>
      <w:r w:rsidRPr="00D864FE">
        <w:rPr>
          <w:rFonts w:asciiTheme="majorHAnsi" w:eastAsia="Times New Roman" w:hAnsiTheme="majorHAnsi" w:cs="Arial"/>
          <w:b/>
          <w:bCs/>
          <w:color w:val="000000"/>
          <w:sz w:val="20"/>
          <w:szCs w:val="20"/>
          <w:lang w:eastAsia="fr-FR"/>
        </w:rPr>
        <w:t>résultats de mesure</w:t>
      </w:r>
      <w:r w:rsidRPr="00171D02">
        <w:rPr>
          <w:rFonts w:asciiTheme="majorHAnsi" w:eastAsia="Times New Roman" w:hAnsiTheme="majorHAnsi" w:cs="Arial"/>
          <w:color w:val="000000"/>
          <w:sz w:val="20"/>
          <w:szCs w:val="20"/>
          <w:lang w:eastAsia="fr-FR"/>
        </w:rPr>
        <w:t xml:space="preserve"> correspondant à un </w:t>
      </w:r>
      <w:proofErr w:type="spellStart"/>
      <w:r w:rsidRPr="00D864FE">
        <w:rPr>
          <w:rFonts w:asciiTheme="majorHAnsi" w:eastAsia="Times New Roman" w:hAnsiTheme="majorHAnsi" w:cs="Arial"/>
          <w:b/>
          <w:bCs/>
          <w:color w:val="000000"/>
          <w:sz w:val="20"/>
          <w:szCs w:val="20"/>
          <w:lang w:eastAsia="fr-FR"/>
        </w:rPr>
        <w:t>mesurande</w:t>
      </w:r>
      <w:proofErr w:type="spellEnd"/>
      <w:r w:rsidRPr="00171D02">
        <w:rPr>
          <w:rFonts w:asciiTheme="majorHAnsi" w:eastAsia="Times New Roman" w:hAnsiTheme="majorHAnsi" w:cs="Arial"/>
          <w:color w:val="000000"/>
          <w:sz w:val="20"/>
          <w:szCs w:val="20"/>
          <w:lang w:eastAsia="fr-FR"/>
        </w:rPr>
        <w:t xml:space="preserve"> spécifié, telle que la valeur absolue de la différence des </w:t>
      </w:r>
      <w:r w:rsidRPr="00D864FE">
        <w:rPr>
          <w:rFonts w:asciiTheme="majorHAnsi" w:eastAsia="Times New Roman" w:hAnsiTheme="majorHAnsi" w:cs="Arial"/>
          <w:b/>
          <w:bCs/>
          <w:color w:val="000000"/>
          <w:sz w:val="20"/>
          <w:szCs w:val="20"/>
          <w:lang w:eastAsia="fr-FR"/>
        </w:rPr>
        <w:t>valeurs mesurées</w:t>
      </w:r>
      <w:r w:rsidRPr="00171D02">
        <w:rPr>
          <w:rFonts w:asciiTheme="majorHAnsi" w:eastAsia="Times New Roman" w:hAnsiTheme="majorHAnsi" w:cs="Arial"/>
          <w:color w:val="000000"/>
          <w:sz w:val="20"/>
          <w:szCs w:val="20"/>
          <w:lang w:eastAsia="fr-FR"/>
        </w:rPr>
        <w:t xml:space="preserve"> pour toute paire de résultats de mesure est plus petite qu'un certain multiple choisi de l'</w:t>
      </w:r>
      <w:r w:rsidRPr="00D864FE">
        <w:rPr>
          <w:rFonts w:asciiTheme="majorHAnsi" w:eastAsia="Times New Roman" w:hAnsiTheme="majorHAnsi" w:cs="Arial"/>
          <w:b/>
          <w:bCs/>
          <w:color w:val="000000"/>
          <w:sz w:val="20"/>
          <w:szCs w:val="20"/>
          <w:lang w:eastAsia="fr-FR"/>
        </w:rPr>
        <w:t>incertitude</w:t>
      </w:r>
      <w:r w:rsidR="00D864FE">
        <w:rPr>
          <w:rFonts w:asciiTheme="majorHAnsi" w:eastAsia="Times New Roman" w:hAnsiTheme="majorHAnsi" w:cs="Arial"/>
          <w:b/>
          <w:bCs/>
          <w:color w:val="000000"/>
          <w:sz w:val="20"/>
          <w:szCs w:val="20"/>
          <w:lang w:eastAsia="fr-FR"/>
        </w:rPr>
        <w:t>-</w:t>
      </w:r>
      <w:r w:rsidRPr="00D864FE">
        <w:rPr>
          <w:rFonts w:asciiTheme="majorHAnsi" w:eastAsia="Times New Roman" w:hAnsiTheme="majorHAnsi" w:cs="Arial"/>
          <w:b/>
          <w:bCs/>
          <w:color w:val="000000"/>
          <w:sz w:val="20"/>
          <w:szCs w:val="20"/>
          <w:lang w:eastAsia="fr-FR"/>
        </w:rPr>
        <w:t>type</w:t>
      </w:r>
      <w:r w:rsidRPr="00171D02">
        <w:rPr>
          <w:rFonts w:asciiTheme="majorHAnsi" w:eastAsia="Times New Roman" w:hAnsiTheme="majorHAnsi" w:cs="Arial"/>
          <w:color w:val="000000"/>
          <w:sz w:val="20"/>
          <w:szCs w:val="20"/>
          <w:lang w:eastAsia="fr-FR"/>
        </w:rPr>
        <w:t xml:space="preserve"> de cette différence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D864FE" w:rsidRPr="00D864FE"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2.48</w:t>
      </w:r>
      <w:r w:rsidR="00D864FE" w:rsidRPr="00D864FE">
        <w:rPr>
          <w:rFonts w:asciiTheme="majorHAnsi" w:eastAsia="Times New Roman" w:hAnsiTheme="majorHAnsi" w:cs="Arial"/>
          <w:b/>
          <w:bCs/>
          <w:color w:val="000000"/>
          <w:sz w:val="20"/>
          <w:szCs w:val="20"/>
          <w:lang w:eastAsia="fr-FR"/>
        </w:rPr>
        <w:t xml:space="preserve"> Modèle</w:t>
      </w:r>
      <w:r w:rsidRPr="00D864FE">
        <w:rPr>
          <w:rFonts w:asciiTheme="majorHAnsi" w:eastAsia="Times New Roman" w:hAnsiTheme="majorHAnsi" w:cs="Arial"/>
          <w:b/>
          <w:bCs/>
          <w:color w:val="000000"/>
          <w:sz w:val="20"/>
          <w:szCs w:val="20"/>
          <w:lang w:eastAsia="fr-FR"/>
        </w:rPr>
        <w:t xml:space="preserve"> de mesure, m</w:t>
      </w:r>
    </w:p>
    <w:p w:rsidR="00171D02" w:rsidRPr="00D864FE" w:rsidRDefault="00D864FE" w:rsidP="00086011">
      <w:pPr>
        <w:widowControl w:val="0"/>
        <w:spacing w:after="0" w:line="360" w:lineRule="auto"/>
        <w:jc w:val="both"/>
        <w:rPr>
          <w:rFonts w:asciiTheme="majorHAnsi" w:eastAsia="Times New Roman" w:hAnsiTheme="majorHAnsi" w:cs="Arial"/>
          <w:b/>
          <w:bCs/>
          <w:color w:val="000000"/>
          <w:sz w:val="20"/>
          <w:szCs w:val="20"/>
          <w:lang w:eastAsia="fr-FR"/>
        </w:rPr>
      </w:pPr>
      <w:r w:rsidRPr="00D864FE">
        <w:rPr>
          <w:rFonts w:asciiTheme="majorHAnsi" w:eastAsia="Times New Roman" w:hAnsiTheme="majorHAnsi" w:cs="Arial"/>
          <w:b/>
          <w:bCs/>
          <w:color w:val="000000"/>
          <w:sz w:val="20"/>
          <w:szCs w:val="20"/>
          <w:lang w:eastAsia="fr-FR"/>
        </w:rPr>
        <w:t>Modèle</w:t>
      </w:r>
      <w:r w:rsidR="00171D02" w:rsidRPr="00D864FE">
        <w:rPr>
          <w:rFonts w:asciiTheme="majorHAnsi" w:eastAsia="Times New Roman" w:hAnsiTheme="majorHAnsi" w:cs="Arial"/>
          <w:b/>
          <w:bCs/>
          <w:color w:val="000000"/>
          <w:sz w:val="20"/>
          <w:szCs w:val="20"/>
          <w:lang w:eastAsia="fr-FR"/>
        </w:rPr>
        <w:t xml:space="preserve">, m </w:t>
      </w:r>
    </w:p>
    <w:p w:rsidR="00171D02" w:rsidRPr="00171D02" w:rsidRDefault="00D864FE"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Relation</w:t>
      </w:r>
      <w:r w:rsidR="00171D02" w:rsidRPr="00171D02">
        <w:rPr>
          <w:rFonts w:asciiTheme="majorHAnsi" w:eastAsia="Times New Roman" w:hAnsiTheme="majorHAnsi" w:cs="Arial"/>
          <w:color w:val="000000"/>
          <w:sz w:val="20"/>
          <w:szCs w:val="20"/>
          <w:lang w:eastAsia="fr-FR"/>
        </w:rPr>
        <w:t xml:space="preserve"> mathématique entre toutes les </w:t>
      </w:r>
      <w:r w:rsidR="00171D02" w:rsidRPr="00D864FE">
        <w:rPr>
          <w:rFonts w:asciiTheme="majorHAnsi" w:eastAsia="Times New Roman" w:hAnsiTheme="majorHAnsi" w:cs="Arial"/>
          <w:b/>
          <w:bCs/>
          <w:color w:val="000000"/>
          <w:sz w:val="20"/>
          <w:szCs w:val="20"/>
          <w:lang w:eastAsia="fr-FR"/>
        </w:rPr>
        <w:t>grandeurs</w:t>
      </w:r>
      <w:r w:rsidR="00171D02" w:rsidRPr="00171D02">
        <w:rPr>
          <w:rFonts w:asciiTheme="majorHAnsi" w:eastAsia="Times New Roman" w:hAnsiTheme="majorHAnsi" w:cs="Arial"/>
          <w:color w:val="000000"/>
          <w:sz w:val="20"/>
          <w:szCs w:val="20"/>
          <w:lang w:eastAsia="fr-FR"/>
        </w:rPr>
        <w:t xml:space="preserve"> qui interviennent dans un </w:t>
      </w:r>
      <w:r w:rsidR="00171D02" w:rsidRPr="00D864FE">
        <w:rPr>
          <w:rFonts w:asciiTheme="majorHAnsi" w:eastAsia="Times New Roman" w:hAnsiTheme="majorHAnsi" w:cs="Arial"/>
          <w:b/>
          <w:bCs/>
          <w:color w:val="000000"/>
          <w:sz w:val="20"/>
          <w:szCs w:val="20"/>
          <w:lang w:eastAsia="fr-FR"/>
        </w:rPr>
        <w:t>mesurage</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E19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E19BC">
        <w:rPr>
          <w:rFonts w:asciiTheme="majorHAnsi" w:eastAsia="Times New Roman" w:hAnsiTheme="majorHAnsi" w:cs="Arial"/>
          <w:b/>
          <w:bCs/>
          <w:color w:val="000000"/>
          <w:sz w:val="20"/>
          <w:szCs w:val="20"/>
          <w:lang w:eastAsia="fr-FR"/>
        </w:rPr>
        <w:t>2.49</w:t>
      </w:r>
      <w:r w:rsidR="00D864FE" w:rsidRPr="001E19BC">
        <w:rPr>
          <w:rFonts w:asciiTheme="majorHAnsi" w:eastAsia="Times New Roman" w:hAnsiTheme="majorHAnsi" w:cs="Arial"/>
          <w:b/>
          <w:bCs/>
          <w:color w:val="000000"/>
          <w:sz w:val="20"/>
          <w:szCs w:val="20"/>
          <w:lang w:eastAsia="fr-FR"/>
        </w:rPr>
        <w:t xml:space="preserve"> </w:t>
      </w:r>
      <w:r w:rsidR="001E19BC" w:rsidRPr="001E19BC">
        <w:rPr>
          <w:rFonts w:asciiTheme="majorHAnsi" w:eastAsia="Times New Roman" w:hAnsiTheme="majorHAnsi" w:cs="Arial"/>
          <w:b/>
          <w:bCs/>
          <w:color w:val="000000"/>
          <w:sz w:val="20"/>
          <w:szCs w:val="20"/>
          <w:lang w:eastAsia="fr-FR"/>
        </w:rPr>
        <w:t>Fonction</w:t>
      </w:r>
      <w:r w:rsidRPr="001E19BC">
        <w:rPr>
          <w:rFonts w:asciiTheme="majorHAnsi" w:eastAsia="Times New Roman" w:hAnsiTheme="majorHAnsi" w:cs="Arial"/>
          <w:b/>
          <w:bCs/>
          <w:color w:val="000000"/>
          <w:sz w:val="20"/>
          <w:szCs w:val="20"/>
          <w:lang w:eastAsia="fr-FR"/>
        </w:rPr>
        <w:t xml:space="preserve"> de mesure, f </w:t>
      </w:r>
    </w:p>
    <w:p w:rsidR="00171D02" w:rsidRPr="00171D02"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Fonction</w:t>
      </w:r>
      <w:r w:rsidR="00171D02" w:rsidRPr="00171D02">
        <w:rPr>
          <w:rFonts w:asciiTheme="majorHAnsi" w:eastAsia="Times New Roman" w:hAnsiTheme="majorHAnsi" w:cs="Arial"/>
          <w:color w:val="000000"/>
          <w:sz w:val="20"/>
          <w:szCs w:val="20"/>
          <w:lang w:eastAsia="fr-FR"/>
        </w:rPr>
        <w:t xml:space="preserve"> de </w:t>
      </w:r>
      <w:r w:rsidR="00171D02" w:rsidRPr="001E19BC">
        <w:rPr>
          <w:rFonts w:asciiTheme="majorHAnsi" w:eastAsia="Times New Roman" w:hAnsiTheme="majorHAnsi" w:cs="Arial"/>
          <w:b/>
          <w:bCs/>
          <w:color w:val="000000"/>
          <w:sz w:val="20"/>
          <w:szCs w:val="20"/>
          <w:lang w:eastAsia="fr-FR"/>
        </w:rPr>
        <w:t>grandeurs</w:t>
      </w:r>
      <w:r w:rsidR="00171D02" w:rsidRPr="00171D02">
        <w:rPr>
          <w:rFonts w:asciiTheme="majorHAnsi" w:eastAsia="Times New Roman" w:hAnsiTheme="majorHAnsi" w:cs="Arial"/>
          <w:color w:val="000000"/>
          <w:sz w:val="20"/>
          <w:szCs w:val="20"/>
          <w:lang w:eastAsia="fr-FR"/>
        </w:rPr>
        <w:t xml:space="preserve">, dont la valeur, lorsqu'elle est calculée en utilisant des </w:t>
      </w:r>
      <w:r w:rsidR="00171D02" w:rsidRPr="001E19BC">
        <w:rPr>
          <w:rFonts w:asciiTheme="majorHAnsi" w:eastAsia="Times New Roman" w:hAnsiTheme="majorHAnsi" w:cs="Arial"/>
          <w:b/>
          <w:bCs/>
          <w:color w:val="000000"/>
          <w:sz w:val="20"/>
          <w:szCs w:val="20"/>
          <w:lang w:eastAsia="fr-FR"/>
        </w:rPr>
        <w:t>valeurs</w:t>
      </w:r>
      <w:r w:rsidR="00171D02" w:rsidRPr="00171D02">
        <w:rPr>
          <w:rFonts w:asciiTheme="majorHAnsi" w:eastAsia="Times New Roman" w:hAnsiTheme="majorHAnsi" w:cs="Arial"/>
          <w:color w:val="000000"/>
          <w:sz w:val="20"/>
          <w:szCs w:val="20"/>
          <w:lang w:eastAsia="fr-FR"/>
        </w:rPr>
        <w:t xml:space="preserve"> connues pour les </w:t>
      </w:r>
      <w:r w:rsidR="00171D02" w:rsidRPr="001E19BC">
        <w:rPr>
          <w:rFonts w:asciiTheme="majorHAnsi" w:eastAsia="Times New Roman" w:hAnsiTheme="majorHAnsi" w:cs="Arial"/>
          <w:b/>
          <w:bCs/>
          <w:color w:val="000000"/>
          <w:sz w:val="20"/>
          <w:szCs w:val="20"/>
          <w:lang w:eastAsia="fr-FR"/>
        </w:rPr>
        <w:t>grandeurs d'entrée dans le modèle de mesure</w:t>
      </w:r>
      <w:r w:rsidR="00171D02" w:rsidRPr="00171D02">
        <w:rPr>
          <w:rFonts w:asciiTheme="majorHAnsi" w:eastAsia="Times New Roman" w:hAnsiTheme="majorHAnsi" w:cs="Arial"/>
          <w:color w:val="000000"/>
          <w:sz w:val="20"/>
          <w:szCs w:val="20"/>
          <w:lang w:eastAsia="fr-FR"/>
        </w:rPr>
        <w:t xml:space="preserve">, est une </w:t>
      </w:r>
      <w:r w:rsidR="00171D02" w:rsidRPr="001E19BC">
        <w:rPr>
          <w:rFonts w:asciiTheme="majorHAnsi" w:eastAsia="Times New Roman" w:hAnsiTheme="majorHAnsi" w:cs="Arial"/>
          <w:b/>
          <w:bCs/>
          <w:color w:val="000000"/>
          <w:sz w:val="20"/>
          <w:szCs w:val="20"/>
          <w:lang w:eastAsia="fr-FR"/>
        </w:rPr>
        <w:t>valeur mesurée</w:t>
      </w:r>
      <w:r w:rsidR="00171D02" w:rsidRPr="00171D02">
        <w:rPr>
          <w:rFonts w:asciiTheme="majorHAnsi" w:eastAsia="Times New Roman" w:hAnsiTheme="majorHAnsi" w:cs="Arial"/>
          <w:color w:val="000000"/>
          <w:sz w:val="20"/>
          <w:szCs w:val="20"/>
          <w:lang w:eastAsia="fr-FR"/>
        </w:rPr>
        <w:t xml:space="preserve"> de la </w:t>
      </w:r>
      <w:r w:rsidR="00171D02" w:rsidRPr="001E19BC">
        <w:rPr>
          <w:rFonts w:asciiTheme="majorHAnsi" w:eastAsia="Times New Roman" w:hAnsiTheme="majorHAnsi" w:cs="Arial"/>
          <w:b/>
          <w:bCs/>
          <w:color w:val="000000"/>
          <w:sz w:val="20"/>
          <w:szCs w:val="20"/>
          <w:lang w:eastAsia="fr-FR"/>
        </w:rPr>
        <w:t>grandeur de sortie dans le modèle de mesure</w:t>
      </w:r>
      <w:r w:rsidR="00171D02" w:rsidRPr="00171D02">
        <w:rPr>
          <w:rFonts w:asciiTheme="majorHAnsi" w:eastAsia="Times New Roman" w:hAnsiTheme="majorHAnsi" w:cs="Arial"/>
          <w:color w:val="000000"/>
          <w:sz w:val="20"/>
          <w:szCs w:val="20"/>
          <w:lang w:eastAsia="fr-FR"/>
        </w:rPr>
        <w:t xml:space="preserve"> </w:t>
      </w:r>
    </w:p>
    <w:p w:rsidR="00086011" w:rsidRPr="00171D02"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1E19BC" w:rsidRPr="001E19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E19BC">
        <w:rPr>
          <w:rFonts w:asciiTheme="majorHAnsi" w:eastAsia="Times New Roman" w:hAnsiTheme="majorHAnsi" w:cs="Arial"/>
          <w:b/>
          <w:bCs/>
          <w:color w:val="000000"/>
          <w:sz w:val="20"/>
          <w:szCs w:val="20"/>
          <w:lang w:eastAsia="fr-FR"/>
        </w:rPr>
        <w:t>2.50</w:t>
      </w:r>
      <w:r w:rsidR="001E19BC" w:rsidRPr="001E19BC">
        <w:rPr>
          <w:rFonts w:asciiTheme="majorHAnsi" w:eastAsia="Times New Roman" w:hAnsiTheme="majorHAnsi" w:cs="Arial"/>
          <w:b/>
          <w:bCs/>
          <w:color w:val="000000"/>
          <w:sz w:val="20"/>
          <w:szCs w:val="20"/>
          <w:lang w:eastAsia="fr-FR"/>
        </w:rPr>
        <w:t xml:space="preserve"> Grandeur</w:t>
      </w:r>
      <w:r w:rsidRPr="001E19BC">
        <w:rPr>
          <w:rFonts w:asciiTheme="majorHAnsi" w:eastAsia="Times New Roman" w:hAnsiTheme="majorHAnsi" w:cs="Arial"/>
          <w:b/>
          <w:bCs/>
          <w:color w:val="000000"/>
          <w:sz w:val="20"/>
          <w:szCs w:val="20"/>
          <w:lang w:eastAsia="fr-FR"/>
        </w:rPr>
        <w:t xml:space="preserve"> d'entrée dans un modèle de mesure, f</w:t>
      </w:r>
    </w:p>
    <w:p w:rsidR="00171D02" w:rsidRPr="00171D02"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r w:rsidRPr="001E19BC">
        <w:rPr>
          <w:rFonts w:asciiTheme="majorHAnsi" w:eastAsia="Times New Roman" w:hAnsiTheme="majorHAnsi" w:cs="Arial"/>
          <w:b/>
          <w:bCs/>
          <w:color w:val="000000"/>
          <w:sz w:val="20"/>
          <w:szCs w:val="20"/>
          <w:lang w:eastAsia="fr-FR"/>
        </w:rPr>
        <w:t>Grandeur</w:t>
      </w:r>
      <w:r w:rsidR="00171D02" w:rsidRPr="001E19BC">
        <w:rPr>
          <w:rFonts w:asciiTheme="majorHAnsi" w:eastAsia="Times New Roman" w:hAnsiTheme="majorHAnsi" w:cs="Arial"/>
          <w:b/>
          <w:bCs/>
          <w:color w:val="000000"/>
          <w:sz w:val="20"/>
          <w:szCs w:val="20"/>
          <w:lang w:eastAsia="fr-FR"/>
        </w:rPr>
        <w:t xml:space="preserve"> d'entrée, f </w:t>
      </w:r>
    </w:p>
    <w:p w:rsidR="00171D02" w:rsidRPr="00171D02"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r w:rsidRPr="001E19BC">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qui doit être mesurée, ou grandeur dont la </w:t>
      </w:r>
      <w:r w:rsidR="00171D02" w:rsidRPr="001E19BC">
        <w:rPr>
          <w:rFonts w:asciiTheme="majorHAnsi" w:eastAsia="Times New Roman" w:hAnsiTheme="majorHAnsi" w:cs="Arial"/>
          <w:b/>
          <w:bCs/>
          <w:color w:val="000000"/>
          <w:sz w:val="20"/>
          <w:szCs w:val="20"/>
          <w:lang w:eastAsia="fr-FR"/>
        </w:rPr>
        <w:t>valeur</w:t>
      </w:r>
      <w:r w:rsidR="00171D02" w:rsidRPr="00171D02">
        <w:rPr>
          <w:rFonts w:asciiTheme="majorHAnsi" w:eastAsia="Times New Roman" w:hAnsiTheme="majorHAnsi" w:cs="Arial"/>
          <w:color w:val="000000"/>
          <w:sz w:val="20"/>
          <w:szCs w:val="20"/>
          <w:lang w:eastAsia="fr-FR"/>
        </w:rPr>
        <w:t xml:space="preserve"> peut être obtenue autrement, pour calculer une </w:t>
      </w:r>
      <w:r w:rsidR="00171D02" w:rsidRPr="001E19BC">
        <w:rPr>
          <w:rFonts w:asciiTheme="majorHAnsi" w:eastAsia="Times New Roman" w:hAnsiTheme="majorHAnsi" w:cs="Arial"/>
          <w:b/>
          <w:bCs/>
          <w:color w:val="000000"/>
          <w:sz w:val="20"/>
          <w:szCs w:val="20"/>
          <w:lang w:eastAsia="fr-FR"/>
        </w:rPr>
        <w:t>valeur mesurée</w:t>
      </w:r>
      <w:r w:rsidR="00171D02" w:rsidRPr="00171D02">
        <w:rPr>
          <w:rFonts w:asciiTheme="majorHAnsi" w:eastAsia="Times New Roman" w:hAnsiTheme="majorHAnsi" w:cs="Arial"/>
          <w:color w:val="000000"/>
          <w:sz w:val="20"/>
          <w:szCs w:val="20"/>
          <w:lang w:eastAsia="fr-FR"/>
        </w:rPr>
        <w:t xml:space="preserve"> d'un </w:t>
      </w:r>
      <w:proofErr w:type="spellStart"/>
      <w:r w:rsidR="00171D02" w:rsidRPr="001E19BC">
        <w:rPr>
          <w:rFonts w:asciiTheme="majorHAnsi" w:eastAsia="Times New Roman" w:hAnsiTheme="majorHAnsi" w:cs="Arial"/>
          <w:b/>
          <w:bCs/>
          <w:color w:val="000000"/>
          <w:sz w:val="20"/>
          <w:szCs w:val="20"/>
          <w:lang w:eastAsia="fr-FR"/>
        </w:rPr>
        <w:t>mesurande</w:t>
      </w:r>
      <w:proofErr w:type="spellEnd"/>
      <w:r w:rsidR="00171D02" w:rsidRPr="00171D02">
        <w:rPr>
          <w:rFonts w:asciiTheme="majorHAnsi" w:eastAsia="Times New Roman" w:hAnsiTheme="majorHAnsi" w:cs="Arial"/>
          <w:color w:val="000000"/>
          <w:sz w:val="20"/>
          <w:szCs w:val="20"/>
          <w:lang w:eastAsia="fr-FR"/>
        </w:rPr>
        <w:t xml:space="preserve"> </w:t>
      </w:r>
    </w:p>
    <w:p w:rsidR="001E19BC"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1E19BC" w:rsidRPr="001E19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E19BC">
        <w:rPr>
          <w:rFonts w:asciiTheme="majorHAnsi" w:eastAsia="Times New Roman" w:hAnsiTheme="majorHAnsi" w:cs="Arial"/>
          <w:b/>
          <w:bCs/>
          <w:color w:val="000000"/>
          <w:sz w:val="20"/>
          <w:szCs w:val="20"/>
          <w:lang w:eastAsia="fr-FR"/>
        </w:rPr>
        <w:t>2.51</w:t>
      </w:r>
      <w:r w:rsidR="001E19BC" w:rsidRPr="001E19BC">
        <w:rPr>
          <w:rFonts w:asciiTheme="majorHAnsi" w:eastAsia="Times New Roman" w:hAnsiTheme="majorHAnsi" w:cs="Arial"/>
          <w:b/>
          <w:bCs/>
          <w:color w:val="000000"/>
          <w:sz w:val="20"/>
          <w:szCs w:val="20"/>
          <w:lang w:eastAsia="fr-FR"/>
        </w:rPr>
        <w:t xml:space="preserve"> Grandeur</w:t>
      </w:r>
      <w:r w:rsidRPr="001E19BC">
        <w:rPr>
          <w:rFonts w:asciiTheme="majorHAnsi" w:eastAsia="Times New Roman" w:hAnsiTheme="majorHAnsi" w:cs="Arial"/>
          <w:b/>
          <w:bCs/>
          <w:color w:val="000000"/>
          <w:sz w:val="20"/>
          <w:szCs w:val="20"/>
          <w:lang w:eastAsia="fr-FR"/>
        </w:rPr>
        <w:t xml:space="preserve"> de sortie dans un modèle de mesure, f</w:t>
      </w:r>
    </w:p>
    <w:p w:rsidR="00171D02" w:rsidRPr="001E19BC" w:rsidRDefault="001E19BC" w:rsidP="00086011">
      <w:pPr>
        <w:widowControl w:val="0"/>
        <w:spacing w:after="0" w:line="360" w:lineRule="auto"/>
        <w:jc w:val="both"/>
        <w:rPr>
          <w:rFonts w:asciiTheme="majorHAnsi" w:eastAsia="Times New Roman" w:hAnsiTheme="majorHAnsi" w:cs="Arial"/>
          <w:b/>
          <w:bCs/>
          <w:color w:val="000000"/>
          <w:sz w:val="20"/>
          <w:szCs w:val="20"/>
          <w:lang w:eastAsia="fr-FR"/>
        </w:rPr>
      </w:pPr>
      <w:r w:rsidRPr="001E19BC">
        <w:rPr>
          <w:rFonts w:asciiTheme="majorHAnsi" w:eastAsia="Times New Roman" w:hAnsiTheme="majorHAnsi" w:cs="Arial"/>
          <w:b/>
          <w:bCs/>
          <w:color w:val="000000"/>
          <w:sz w:val="20"/>
          <w:szCs w:val="20"/>
          <w:lang w:eastAsia="fr-FR"/>
        </w:rPr>
        <w:t>Grandeur</w:t>
      </w:r>
      <w:r w:rsidR="00171D02" w:rsidRPr="001E19BC">
        <w:rPr>
          <w:rFonts w:asciiTheme="majorHAnsi" w:eastAsia="Times New Roman" w:hAnsiTheme="majorHAnsi" w:cs="Arial"/>
          <w:b/>
          <w:bCs/>
          <w:color w:val="000000"/>
          <w:sz w:val="20"/>
          <w:szCs w:val="20"/>
          <w:lang w:eastAsia="fr-FR"/>
        </w:rPr>
        <w:t xml:space="preserve"> de sortie, f </w:t>
      </w:r>
    </w:p>
    <w:p w:rsidR="00171D02" w:rsidRPr="00171D02"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r w:rsidRPr="001E19BC">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dont la </w:t>
      </w:r>
      <w:r w:rsidR="00171D02" w:rsidRPr="001E19BC">
        <w:rPr>
          <w:rFonts w:asciiTheme="majorHAnsi" w:eastAsia="Times New Roman" w:hAnsiTheme="majorHAnsi" w:cs="Arial"/>
          <w:b/>
          <w:bCs/>
          <w:color w:val="000000"/>
          <w:sz w:val="20"/>
          <w:szCs w:val="20"/>
          <w:lang w:eastAsia="fr-FR"/>
        </w:rPr>
        <w:t>valeur mesurée</w:t>
      </w:r>
      <w:r w:rsidR="00171D02" w:rsidRPr="00171D02">
        <w:rPr>
          <w:rFonts w:asciiTheme="majorHAnsi" w:eastAsia="Times New Roman" w:hAnsiTheme="majorHAnsi" w:cs="Arial"/>
          <w:color w:val="000000"/>
          <w:sz w:val="20"/>
          <w:szCs w:val="20"/>
          <w:lang w:eastAsia="fr-FR"/>
        </w:rPr>
        <w:t xml:space="preserve"> est calculée en utilisant les </w:t>
      </w:r>
      <w:r w:rsidR="00171D02" w:rsidRPr="001E19BC">
        <w:rPr>
          <w:rFonts w:asciiTheme="majorHAnsi" w:eastAsia="Times New Roman" w:hAnsiTheme="majorHAnsi" w:cs="Arial"/>
          <w:b/>
          <w:bCs/>
          <w:color w:val="000000"/>
          <w:sz w:val="20"/>
          <w:szCs w:val="20"/>
          <w:lang w:eastAsia="fr-FR"/>
        </w:rPr>
        <w:t>valeurs</w:t>
      </w:r>
      <w:r w:rsidR="00171D02" w:rsidRPr="00171D02">
        <w:rPr>
          <w:rFonts w:asciiTheme="majorHAnsi" w:eastAsia="Times New Roman" w:hAnsiTheme="majorHAnsi" w:cs="Arial"/>
          <w:color w:val="000000"/>
          <w:sz w:val="20"/>
          <w:szCs w:val="20"/>
          <w:lang w:eastAsia="fr-FR"/>
        </w:rPr>
        <w:t xml:space="preserve"> des </w:t>
      </w:r>
      <w:r w:rsidR="00171D02" w:rsidRPr="001E19BC">
        <w:rPr>
          <w:rFonts w:asciiTheme="majorHAnsi" w:eastAsia="Times New Roman" w:hAnsiTheme="majorHAnsi" w:cs="Arial"/>
          <w:b/>
          <w:bCs/>
          <w:color w:val="000000"/>
          <w:sz w:val="20"/>
          <w:szCs w:val="20"/>
          <w:lang w:eastAsia="fr-FR"/>
        </w:rPr>
        <w:t>grandeurs d'entrée dans un modèle de mesure</w:t>
      </w:r>
      <w:r w:rsidR="00171D02" w:rsidRPr="00171D02">
        <w:rPr>
          <w:rFonts w:asciiTheme="majorHAnsi" w:eastAsia="Times New Roman" w:hAnsiTheme="majorHAnsi" w:cs="Arial"/>
          <w:color w:val="000000"/>
          <w:sz w:val="20"/>
          <w:szCs w:val="20"/>
          <w:lang w:eastAsia="fr-FR"/>
        </w:rPr>
        <w:t xml:space="preserve"> </w:t>
      </w:r>
    </w:p>
    <w:p w:rsidR="001E19BC"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E19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E19BC">
        <w:rPr>
          <w:rFonts w:asciiTheme="majorHAnsi" w:eastAsia="Times New Roman" w:hAnsiTheme="majorHAnsi" w:cs="Arial"/>
          <w:b/>
          <w:bCs/>
          <w:color w:val="000000"/>
          <w:sz w:val="20"/>
          <w:szCs w:val="20"/>
          <w:lang w:eastAsia="fr-FR"/>
        </w:rPr>
        <w:t>2.52 (2.7)</w:t>
      </w:r>
      <w:r w:rsidR="001E19BC" w:rsidRPr="001E19BC">
        <w:rPr>
          <w:rFonts w:asciiTheme="majorHAnsi" w:eastAsia="Times New Roman" w:hAnsiTheme="majorHAnsi" w:cs="Arial"/>
          <w:b/>
          <w:bCs/>
          <w:color w:val="000000"/>
          <w:sz w:val="20"/>
          <w:szCs w:val="20"/>
          <w:lang w:eastAsia="fr-FR"/>
        </w:rPr>
        <w:t xml:space="preserve"> </w:t>
      </w:r>
      <w:r w:rsidRPr="001E19BC">
        <w:rPr>
          <w:rFonts w:asciiTheme="majorHAnsi" w:eastAsia="Times New Roman" w:hAnsiTheme="majorHAnsi" w:cs="Arial"/>
          <w:b/>
          <w:bCs/>
          <w:color w:val="000000"/>
          <w:sz w:val="20"/>
          <w:szCs w:val="20"/>
          <w:lang w:eastAsia="fr-FR"/>
        </w:rPr>
        <w:t xml:space="preserve">grandeur d'influence, f </w:t>
      </w:r>
    </w:p>
    <w:p w:rsidR="00171D02" w:rsidRPr="00171D02"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r w:rsidRPr="001E19BC">
        <w:rPr>
          <w:rFonts w:asciiTheme="majorHAnsi" w:eastAsia="Times New Roman" w:hAnsiTheme="majorHAnsi" w:cs="Arial"/>
          <w:b/>
          <w:bCs/>
          <w:color w:val="000000"/>
          <w:sz w:val="20"/>
          <w:szCs w:val="20"/>
          <w:lang w:eastAsia="fr-FR"/>
        </w:rPr>
        <w:t>Grandeur</w:t>
      </w:r>
      <w:r w:rsidR="00171D02" w:rsidRPr="00171D02">
        <w:rPr>
          <w:rFonts w:asciiTheme="majorHAnsi" w:eastAsia="Times New Roman" w:hAnsiTheme="majorHAnsi" w:cs="Arial"/>
          <w:color w:val="000000"/>
          <w:sz w:val="20"/>
          <w:szCs w:val="20"/>
          <w:lang w:eastAsia="fr-FR"/>
        </w:rPr>
        <w:t xml:space="preserve"> qui, lors d'un </w:t>
      </w:r>
      <w:r w:rsidR="00171D02" w:rsidRPr="001E19BC">
        <w:rPr>
          <w:rFonts w:asciiTheme="majorHAnsi" w:eastAsia="Times New Roman" w:hAnsiTheme="majorHAnsi" w:cs="Arial"/>
          <w:b/>
          <w:bCs/>
          <w:color w:val="000000"/>
          <w:sz w:val="20"/>
          <w:szCs w:val="20"/>
          <w:lang w:eastAsia="fr-FR"/>
        </w:rPr>
        <w:t>mesurage</w:t>
      </w:r>
      <w:r w:rsidR="00171D02" w:rsidRPr="00171D02">
        <w:rPr>
          <w:rFonts w:asciiTheme="majorHAnsi" w:eastAsia="Times New Roman" w:hAnsiTheme="majorHAnsi" w:cs="Arial"/>
          <w:color w:val="000000"/>
          <w:sz w:val="20"/>
          <w:szCs w:val="20"/>
          <w:lang w:eastAsia="fr-FR"/>
        </w:rPr>
        <w:t xml:space="preserve"> direct, n'a pas d'effet sur la grandeur effectivement mesurée, mais a un effet sur la relation entre l'</w:t>
      </w:r>
      <w:r w:rsidR="00171D02" w:rsidRPr="001E19BC">
        <w:rPr>
          <w:rFonts w:asciiTheme="majorHAnsi" w:eastAsia="Times New Roman" w:hAnsiTheme="majorHAnsi" w:cs="Arial"/>
          <w:b/>
          <w:bCs/>
          <w:color w:val="000000"/>
          <w:sz w:val="20"/>
          <w:szCs w:val="20"/>
          <w:lang w:eastAsia="fr-FR"/>
        </w:rPr>
        <w:t>indication</w:t>
      </w:r>
      <w:r w:rsidR="00171D02" w:rsidRPr="00171D02">
        <w:rPr>
          <w:rFonts w:asciiTheme="majorHAnsi" w:eastAsia="Times New Roman" w:hAnsiTheme="majorHAnsi" w:cs="Arial"/>
          <w:color w:val="000000"/>
          <w:sz w:val="20"/>
          <w:szCs w:val="20"/>
          <w:lang w:eastAsia="fr-FR"/>
        </w:rPr>
        <w:t xml:space="preserve"> et le </w:t>
      </w:r>
      <w:r w:rsidR="00171D02" w:rsidRPr="001E19BC">
        <w:rPr>
          <w:rFonts w:asciiTheme="majorHAnsi" w:eastAsia="Times New Roman" w:hAnsiTheme="majorHAnsi" w:cs="Arial"/>
          <w:b/>
          <w:bCs/>
          <w:color w:val="000000"/>
          <w:sz w:val="20"/>
          <w:szCs w:val="20"/>
          <w:lang w:eastAsia="fr-FR"/>
        </w:rPr>
        <w:t>résultat de mesure</w:t>
      </w:r>
      <w:r w:rsidR="00171D02" w:rsidRPr="00171D02">
        <w:rPr>
          <w:rFonts w:asciiTheme="majorHAnsi" w:eastAsia="Times New Roman" w:hAnsiTheme="majorHAnsi" w:cs="Arial"/>
          <w:color w:val="000000"/>
          <w:sz w:val="20"/>
          <w:szCs w:val="20"/>
          <w:lang w:eastAsia="fr-FR"/>
        </w:rPr>
        <w:t xml:space="preserve"> </w:t>
      </w:r>
    </w:p>
    <w:p w:rsidR="00171D02" w:rsidRPr="00171D02" w:rsidRDefault="00171D02" w:rsidP="00086011">
      <w:pPr>
        <w:widowControl w:val="0"/>
        <w:spacing w:after="0" w:line="360" w:lineRule="auto"/>
        <w:jc w:val="both"/>
        <w:rPr>
          <w:rFonts w:asciiTheme="majorHAnsi" w:eastAsia="Times New Roman" w:hAnsiTheme="majorHAnsi" w:cs="Arial"/>
          <w:color w:val="000000"/>
          <w:sz w:val="20"/>
          <w:szCs w:val="20"/>
          <w:lang w:eastAsia="fr-FR"/>
        </w:rPr>
      </w:pPr>
    </w:p>
    <w:p w:rsidR="00171D02" w:rsidRPr="001E19BC" w:rsidRDefault="00171D02" w:rsidP="00086011">
      <w:pPr>
        <w:widowControl w:val="0"/>
        <w:spacing w:after="0" w:line="360" w:lineRule="auto"/>
        <w:jc w:val="both"/>
        <w:rPr>
          <w:rFonts w:asciiTheme="majorHAnsi" w:eastAsia="Times New Roman" w:hAnsiTheme="majorHAnsi" w:cs="Arial"/>
          <w:b/>
          <w:bCs/>
          <w:color w:val="000000"/>
          <w:sz w:val="20"/>
          <w:szCs w:val="20"/>
          <w:lang w:eastAsia="fr-FR"/>
        </w:rPr>
      </w:pPr>
      <w:r w:rsidRPr="001E19BC">
        <w:rPr>
          <w:rFonts w:asciiTheme="majorHAnsi" w:eastAsia="Times New Roman" w:hAnsiTheme="majorHAnsi" w:cs="Arial"/>
          <w:b/>
          <w:bCs/>
          <w:color w:val="000000"/>
          <w:sz w:val="20"/>
          <w:szCs w:val="20"/>
          <w:lang w:eastAsia="fr-FR"/>
        </w:rPr>
        <w:t>2.53 (3.15) (3.16)</w:t>
      </w:r>
      <w:r w:rsidR="001E19BC" w:rsidRPr="001E19BC">
        <w:rPr>
          <w:rFonts w:asciiTheme="majorHAnsi" w:eastAsia="Times New Roman" w:hAnsiTheme="majorHAnsi" w:cs="Arial"/>
          <w:b/>
          <w:bCs/>
          <w:color w:val="000000"/>
          <w:sz w:val="20"/>
          <w:szCs w:val="20"/>
          <w:lang w:eastAsia="fr-FR"/>
        </w:rPr>
        <w:t xml:space="preserve"> </w:t>
      </w:r>
      <w:r w:rsidRPr="001E19BC">
        <w:rPr>
          <w:rFonts w:asciiTheme="majorHAnsi" w:eastAsia="Times New Roman" w:hAnsiTheme="majorHAnsi" w:cs="Arial"/>
          <w:b/>
          <w:bCs/>
          <w:color w:val="000000"/>
          <w:sz w:val="20"/>
          <w:szCs w:val="20"/>
          <w:lang w:eastAsia="fr-FR"/>
        </w:rPr>
        <w:t xml:space="preserve">correction, f </w:t>
      </w:r>
    </w:p>
    <w:p w:rsidR="00171D02" w:rsidRPr="00171D02" w:rsidRDefault="001E19BC" w:rsidP="00086011">
      <w:pPr>
        <w:widowControl w:val="0"/>
        <w:spacing w:after="0" w:line="360" w:lineRule="auto"/>
        <w:jc w:val="both"/>
        <w:rPr>
          <w:rFonts w:asciiTheme="majorHAnsi" w:eastAsia="Times New Roman" w:hAnsiTheme="majorHAnsi" w:cs="Arial"/>
          <w:color w:val="000000"/>
          <w:sz w:val="20"/>
          <w:szCs w:val="20"/>
          <w:lang w:eastAsia="fr-FR"/>
        </w:rPr>
      </w:pPr>
      <w:r w:rsidRPr="00171D02">
        <w:rPr>
          <w:rFonts w:asciiTheme="majorHAnsi" w:eastAsia="Times New Roman" w:hAnsiTheme="majorHAnsi" w:cs="Arial"/>
          <w:color w:val="000000"/>
          <w:sz w:val="20"/>
          <w:szCs w:val="20"/>
          <w:lang w:eastAsia="fr-FR"/>
        </w:rPr>
        <w:t>Compensation</w:t>
      </w:r>
      <w:r w:rsidR="00171D02" w:rsidRPr="00171D02">
        <w:rPr>
          <w:rFonts w:asciiTheme="majorHAnsi" w:eastAsia="Times New Roman" w:hAnsiTheme="majorHAnsi" w:cs="Arial"/>
          <w:color w:val="000000"/>
          <w:sz w:val="20"/>
          <w:szCs w:val="20"/>
          <w:lang w:eastAsia="fr-FR"/>
        </w:rPr>
        <w:t xml:space="preserve"> d'un effet systématique connu </w:t>
      </w:r>
    </w:p>
    <w:p w:rsid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4"/>
          <w:szCs w:val="24"/>
          <w:lang w:eastAsia="fr-FR"/>
        </w:rPr>
      </w:pPr>
      <w:r w:rsidRPr="00086011">
        <w:rPr>
          <w:rFonts w:asciiTheme="majorHAnsi" w:eastAsia="Times New Roman" w:hAnsiTheme="majorHAnsi" w:cs="Arial"/>
          <w:b/>
          <w:bCs/>
          <w:color w:val="000000"/>
          <w:sz w:val="24"/>
          <w:szCs w:val="24"/>
          <w:lang w:eastAsia="fr-FR"/>
        </w:rPr>
        <w:t xml:space="preserve">3 Dispositifs de mesure </w:t>
      </w: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3.1 (4.1) instrument de mesure, m</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b/>
          <w:bCs/>
          <w:color w:val="000000"/>
          <w:sz w:val="20"/>
          <w:szCs w:val="20"/>
          <w:lang w:eastAsia="fr-FR"/>
        </w:rPr>
        <w:t>Appareil de mesure, m</w:t>
      </w:r>
      <w:r w:rsidRPr="00086011">
        <w:rPr>
          <w:rFonts w:asciiTheme="majorHAnsi" w:eastAsia="Times New Roman" w:hAnsiTheme="majorHAnsi" w:cs="Arial"/>
          <w:color w:val="000000"/>
          <w:sz w:val="20"/>
          <w:szCs w:val="20"/>
          <w:lang w:eastAsia="fr-FR"/>
        </w:rPr>
        <w:t xml:space="preserv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color w:val="000000"/>
          <w:sz w:val="20"/>
          <w:szCs w:val="20"/>
          <w:lang w:eastAsia="fr-FR"/>
        </w:rPr>
        <w:t xml:space="preserve">Dispositif utilisé pour faire des </w:t>
      </w:r>
      <w:r w:rsidRPr="00086011">
        <w:rPr>
          <w:rFonts w:asciiTheme="majorHAnsi" w:eastAsia="Times New Roman" w:hAnsiTheme="majorHAnsi" w:cs="Arial"/>
          <w:b/>
          <w:bCs/>
          <w:color w:val="000000"/>
          <w:sz w:val="20"/>
          <w:szCs w:val="20"/>
          <w:lang w:eastAsia="fr-FR"/>
        </w:rPr>
        <w:t>mesurages</w:t>
      </w:r>
      <w:r w:rsidRPr="00086011">
        <w:rPr>
          <w:rFonts w:asciiTheme="majorHAnsi" w:eastAsia="Times New Roman" w:hAnsiTheme="majorHAnsi" w:cs="Arial"/>
          <w:color w:val="000000"/>
          <w:sz w:val="20"/>
          <w:szCs w:val="20"/>
          <w:lang w:eastAsia="fr-FR"/>
        </w:rPr>
        <w:t xml:space="preserve">, seul ou associé à un ou plusieurs dispositifs annexes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 xml:space="preserve">3.2 (4.5) système de mesure, m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roofErr w:type="gramStart"/>
      <w:r w:rsidRPr="00086011">
        <w:rPr>
          <w:rFonts w:asciiTheme="majorHAnsi" w:eastAsia="Times New Roman" w:hAnsiTheme="majorHAnsi" w:cs="Arial"/>
          <w:color w:val="000000"/>
          <w:sz w:val="20"/>
          <w:szCs w:val="20"/>
          <w:lang w:eastAsia="fr-FR"/>
        </w:rPr>
        <w:t>ensemble</w:t>
      </w:r>
      <w:proofErr w:type="gramEnd"/>
      <w:r w:rsidRPr="00086011">
        <w:rPr>
          <w:rFonts w:asciiTheme="majorHAnsi" w:eastAsia="Times New Roman" w:hAnsiTheme="majorHAnsi" w:cs="Arial"/>
          <w:color w:val="000000"/>
          <w:sz w:val="20"/>
          <w:szCs w:val="20"/>
          <w:lang w:eastAsia="fr-FR"/>
        </w:rPr>
        <w:t xml:space="preserve"> d'un ou plusieurs </w:t>
      </w:r>
      <w:r w:rsidRPr="00086011">
        <w:rPr>
          <w:rFonts w:asciiTheme="majorHAnsi" w:eastAsia="Times New Roman" w:hAnsiTheme="majorHAnsi" w:cs="Arial"/>
          <w:b/>
          <w:bCs/>
          <w:color w:val="000000"/>
          <w:sz w:val="20"/>
          <w:szCs w:val="20"/>
          <w:lang w:eastAsia="fr-FR"/>
        </w:rPr>
        <w:t>instruments de mesure</w:t>
      </w:r>
      <w:r w:rsidRPr="00086011">
        <w:rPr>
          <w:rFonts w:asciiTheme="majorHAnsi" w:eastAsia="Times New Roman" w:hAnsiTheme="majorHAnsi" w:cs="Arial"/>
          <w:color w:val="000000"/>
          <w:sz w:val="20"/>
          <w:szCs w:val="20"/>
          <w:lang w:eastAsia="fr-FR"/>
        </w:rPr>
        <w:t xml:space="preserve"> et souvent d'autres dispositifs, comprenant si nécessaire réactifs et alimentations, assemblés et adaptés pour fournir des informations destinées à obtenir des </w:t>
      </w:r>
      <w:r w:rsidRPr="00086011">
        <w:rPr>
          <w:rFonts w:asciiTheme="majorHAnsi" w:eastAsia="Times New Roman" w:hAnsiTheme="majorHAnsi" w:cs="Arial"/>
          <w:b/>
          <w:bCs/>
          <w:color w:val="000000"/>
          <w:sz w:val="20"/>
          <w:szCs w:val="20"/>
          <w:lang w:eastAsia="fr-FR"/>
        </w:rPr>
        <w:t>valeurs mesurées</w:t>
      </w:r>
      <w:r w:rsidRPr="00086011">
        <w:rPr>
          <w:rFonts w:asciiTheme="majorHAnsi" w:eastAsia="Times New Roman" w:hAnsiTheme="majorHAnsi" w:cs="Arial"/>
          <w:color w:val="000000"/>
          <w:sz w:val="20"/>
          <w:szCs w:val="20"/>
          <w:lang w:eastAsia="fr-FR"/>
        </w:rPr>
        <w:t xml:space="preserve"> dans des intervalles spécifiés pour des </w:t>
      </w:r>
      <w:r w:rsidRPr="00086011">
        <w:rPr>
          <w:rFonts w:asciiTheme="majorHAnsi" w:eastAsia="Times New Roman" w:hAnsiTheme="majorHAnsi" w:cs="Arial"/>
          <w:b/>
          <w:bCs/>
          <w:color w:val="000000"/>
          <w:sz w:val="20"/>
          <w:szCs w:val="20"/>
          <w:lang w:eastAsia="fr-FR"/>
        </w:rPr>
        <w:t>grandeurs</w:t>
      </w:r>
      <w:r w:rsidRPr="00086011">
        <w:rPr>
          <w:rFonts w:asciiTheme="majorHAnsi" w:eastAsia="Times New Roman" w:hAnsiTheme="majorHAnsi" w:cs="Arial"/>
          <w:color w:val="000000"/>
          <w:sz w:val="20"/>
          <w:szCs w:val="20"/>
          <w:lang w:eastAsia="fr-FR"/>
        </w:rPr>
        <w:t xml:space="preserve"> de </w:t>
      </w:r>
      <w:r w:rsidRPr="00086011">
        <w:rPr>
          <w:rFonts w:asciiTheme="majorHAnsi" w:eastAsia="Times New Roman" w:hAnsiTheme="majorHAnsi" w:cs="Arial"/>
          <w:b/>
          <w:bCs/>
          <w:color w:val="000000"/>
          <w:sz w:val="20"/>
          <w:szCs w:val="20"/>
          <w:lang w:eastAsia="fr-FR"/>
        </w:rPr>
        <w:t>natures</w:t>
      </w:r>
      <w:r w:rsidRPr="00086011">
        <w:rPr>
          <w:rFonts w:asciiTheme="majorHAnsi" w:eastAsia="Times New Roman" w:hAnsiTheme="majorHAnsi" w:cs="Arial"/>
          <w:color w:val="000000"/>
          <w:sz w:val="20"/>
          <w:szCs w:val="20"/>
          <w:lang w:eastAsia="fr-FR"/>
        </w:rPr>
        <w:t xml:space="preserve"> spécifiées </w:t>
      </w: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3.3 (4.6) appareil de mesure indicateur, m</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b/>
          <w:bCs/>
          <w:color w:val="000000"/>
          <w:sz w:val="20"/>
          <w:szCs w:val="20"/>
          <w:lang w:eastAsia="fr-FR"/>
        </w:rPr>
        <w:t>Appareil indicateur, m</w:t>
      </w:r>
      <w:r w:rsidRPr="00086011">
        <w:rPr>
          <w:rFonts w:asciiTheme="majorHAnsi" w:eastAsia="Times New Roman" w:hAnsiTheme="majorHAnsi" w:cs="Arial"/>
          <w:color w:val="000000"/>
          <w:sz w:val="20"/>
          <w:szCs w:val="20"/>
          <w:lang w:eastAsia="fr-FR"/>
        </w:rPr>
        <w:t xml:space="preserv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b/>
          <w:bCs/>
          <w:color w:val="000000"/>
          <w:sz w:val="20"/>
          <w:szCs w:val="20"/>
          <w:lang w:eastAsia="fr-FR"/>
        </w:rPr>
        <w:t>Instrument de mesure</w:t>
      </w:r>
      <w:r w:rsidRPr="00086011">
        <w:rPr>
          <w:rFonts w:asciiTheme="majorHAnsi" w:eastAsia="Times New Roman" w:hAnsiTheme="majorHAnsi" w:cs="Arial"/>
          <w:color w:val="000000"/>
          <w:sz w:val="20"/>
          <w:szCs w:val="20"/>
          <w:lang w:eastAsia="fr-FR"/>
        </w:rPr>
        <w:t xml:space="preserve"> qui fournit un signal de sortie porteur d'informations sur la </w:t>
      </w:r>
      <w:r w:rsidRPr="00086011">
        <w:rPr>
          <w:rFonts w:asciiTheme="majorHAnsi" w:eastAsia="Times New Roman" w:hAnsiTheme="majorHAnsi" w:cs="Arial"/>
          <w:b/>
          <w:bCs/>
          <w:color w:val="000000"/>
          <w:sz w:val="20"/>
          <w:szCs w:val="20"/>
          <w:lang w:eastAsia="fr-FR"/>
        </w:rPr>
        <w:t>valeur</w:t>
      </w:r>
      <w:r w:rsidRPr="00086011">
        <w:rPr>
          <w:rFonts w:asciiTheme="majorHAnsi" w:eastAsia="Times New Roman" w:hAnsiTheme="majorHAnsi" w:cs="Arial"/>
          <w:color w:val="000000"/>
          <w:sz w:val="20"/>
          <w:szCs w:val="20"/>
          <w:lang w:eastAsia="fr-FR"/>
        </w:rPr>
        <w:t xml:space="preserve"> de la </w:t>
      </w:r>
      <w:r w:rsidRPr="00086011">
        <w:rPr>
          <w:rFonts w:asciiTheme="majorHAnsi" w:eastAsia="Times New Roman" w:hAnsiTheme="majorHAnsi" w:cs="Arial"/>
          <w:b/>
          <w:bCs/>
          <w:color w:val="000000"/>
          <w:sz w:val="20"/>
          <w:szCs w:val="20"/>
          <w:lang w:eastAsia="fr-FR"/>
        </w:rPr>
        <w:t>grandeur</w:t>
      </w:r>
      <w:r w:rsidRPr="00086011">
        <w:rPr>
          <w:rFonts w:asciiTheme="majorHAnsi" w:eastAsia="Times New Roman" w:hAnsiTheme="majorHAnsi" w:cs="Arial"/>
          <w:color w:val="000000"/>
          <w:sz w:val="20"/>
          <w:szCs w:val="20"/>
          <w:lang w:eastAsia="fr-FR"/>
        </w:rPr>
        <w:t xml:space="preserve"> mesurée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3.4 (4.6) appareil de mesure afficheur, m</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b/>
          <w:bCs/>
          <w:color w:val="000000"/>
          <w:sz w:val="20"/>
          <w:szCs w:val="20"/>
          <w:lang w:eastAsia="fr-FR"/>
        </w:rPr>
        <w:t>Appareil afficheur, m</w:t>
      </w:r>
      <w:r w:rsidRPr="00086011">
        <w:rPr>
          <w:rFonts w:asciiTheme="majorHAnsi" w:eastAsia="Times New Roman" w:hAnsiTheme="majorHAnsi" w:cs="Arial"/>
          <w:color w:val="000000"/>
          <w:sz w:val="20"/>
          <w:szCs w:val="20"/>
          <w:lang w:eastAsia="fr-FR"/>
        </w:rPr>
        <w:t xml:space="preserv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b/>
          <w:bCs/>
          <w:color w:val="000000"/>
          <w:sz w:val="20"/>
          <w:szCs w:val="20"/>
          <w:lang w:eastAsia="fr-FR"/>
        </w:rPr>
        <w:t>Instrument de mesure indicateur</w:t>
      </w:r>
      <w:r w:rsidRPr="00086011">
        <w:rPr>
          <w:rFonts w:asciiTheme="majorHAnsi" w:eastAsia="Times New Roman" w:hAnsiTheme="majorHAnsi" w:cs="Arial"/>
          <w:color w:val="000000"/>
          <w:sz w:val="20"/>
          <w:szCs w:val="20"/>
          <w:lang w:eastAsia="fr-FR"/>
        </w:rPr>
        <w:t xml:space="preserve"> dont le signal de sortie est présenté sous forme visuelle </w:t>
      </w: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3.5 (4.17) échelle d'un appareil de mesure afficheur, f</w:t>
      </w: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 xml:space="preserve">Échelle, f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color w:val="000000"/>
          <w:sz w:val="20"/>
          <w:szCs w:val="20"/>
          <w:lang w:eastAsia="fr-FR"/>
        </w:rPr>
        <w:t xml:space="preserve">Partie d'un </w:t>
      </w:r>
      <w:r w:rsidRPr="00086011">
        <w:rPr>
          <w:rFonts w:asciiTheme="majorHAnsi" w:eastAsia="Times New Roman" w:hAnsiTheme="majorHAnsi" w:cs="Arial"/>
          <w:b/>
          <w:bCs/>
          <w:color w:val="000000"/>
          <w:sz w:val="20"/>
          <w:szCs w:val="20"/>
          <w:lang w:eastAsia="fr-FR"/>
        </w:rPr>
        <w:t>instrument de mesure afficheur</w:t>
      </w:r>
      <w:r w:rsidRPr="00086011">
        <w:rPr>
          <w:rFonts w:asciiTheme="majorHAnsi" w:eastAsia="Times New Roman" w:hAnsiTheme="majorHAnsi" w:cs="Arial"/>
          <w:color w:val="000000"/>
          <w:sz w:val="20"/>
          <w:szCs w:val="20"/>
          <w:lang w:eastAsia="fr-FR"/>
        </w:rPr>
        <w:t xml:space="preserve">, constituée d'un ensemble ordonné de repères, associés éventuellement à des nombres ou des </w:t>
      </w:r>
      <w:r w:rsidRPr="00086011">
        <w:rPr>
          <w:rFonts w:asciiTheme="majorHAnsi" w:eastAsia="Times New Roman" w:hAnsiTheme="majorHAnsi" w:cs="Arial"/>
          <w:b/>
          <w:bCs/>
          <w:color w:val="000000"/>
          <w:sz w:val="20"/>
          <w:szCs w:val="20"/>
          <w:lang w:eastAsia="fr-FR"/>
        </w:rPr>
        <w:t>valeurs de grandeurs</w:t>
      </w:r>
      <w:r w:rsidRPr="00086011">
        <w:rPr>
          <w:rFonts w:asciiTheme="majorHAnsi" w:eastAsia="Times New Roman" w:hAnsiTheme="majorHAnsi" w:cs="Arial"/>
          <w:color w:val="000000"/>
          <w:sz w:val="20"/>
          <w:szCs w:val="20"/>
          <w:lang w:eastAsia="fr-FR"/>
        </w:rPr>
        <w:t xml:space="preserve"> </w:t>
      </w: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086011" w:rsidRDefault="00086011" w:rsidP="00086011">
      <w:pPr>
        <w:widowControl w:val="0"/>
        <w:spacing w:after="0" w:line="360" w:lineRule="auto"/>
        <w:jc w:val="both"/>
        <w:rPr>
          <w:rFonts w:asciiTheme="majorHAnsi" w:eastAsia="Times New Roman" w:hAnsiTheme="majorHAnsi" w:cs="Arial"/>
          <w:b/>
          <w:bCs/>
          <w:color w:val="000000"/>
          <w:sz w:val="20"/>
          <w:szCs w:val="20"/>
          <w:lang w:eastAsia="fr-FR"/>
        </w:rPr>
      </w:pPr>
      <w:r w:rsidRPr="00086011">
        <w:rPr>
          <w:rFonts w:asciiTheme="majorHAnsi" w:eastAsia="Times New Roman" w:hAnsiTheme="majorHAnsi" w:cs="Arial"/>
          <w:b/>
          <w:bCs/>
          <w:color w:val="000000"/>
          <w:sz w:val="20"/>
          <w:szCs w:val="20"/>
          <w:lang w:eastAsia="fr-FR"/>
        </w:rPr>
        <w:t xml:space="preserve">3.6 (4.2) mesure matérialisée, f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b/>
          <w:bCs/>
          <w:color w:val="000000"/>
          <w:sz w:val="20"/>
          <w:szCs w:val="20"/>
          <w:lang w:eastAsia="fr-FR"/>
        </w:rPr>
        <w:t>Instrument de mesure</w:t>
      </w:r>
      <w:r w:rsidRPr="00086011">
        <w:rPr>
          <w:rFonts w:asciiTheme="majorHAnsi" w:eastAsia="Times New Roman" w:hAnsiTheme="majorHAnsi" w:cs="Arial"/>
          <w:color w:val="000000"/>
          <w:sz w:val="20"/>
          <w:szCs w:val="20"/>
          <w:lang w:eastAsia="fr-FR"/>
        </w:rPr>
        <w:t xml:space="preserve"> qui reproduit ou fournit, d'une manière permanente pendant son emploi, des </w:t>
      </w:r>
      <w:r w:rsidRPr="00086011">
        <w:rPr>
          <w:rFonts w:asciiTheme="majorHAnsi" w:eastAsia="Times New Roman" w:hAnsiTheme="majorHAnsi" w:cs="Arial"/>
          <w:b/>
          <w:bCs/>
          <w:color w:val="000000"/>
          <w:sz w:val="20"/>
          <w:szCs w:val="20"/>
          <w:lang w:eastAsia="fr-FR"/>
        </w:rPr>
        <w:t>grandeurs</w:t>
      </w:r>
      <w:r w:rsidRPr="00086011">
        <w:rPr>
          <w:rFonts w:asciiTheme="majorHAnsi" w:eastAsia="Times New Roman" w:hAnsiTheme="majorHAnsi" w:cs="Arial"/>
          <w:color w:val="000000"/>
          <w:sz w:val="20"/>
          <w:szCs w:val="20"/>
          <w:lang w:eastAsia="fr-FR"/>
        </w:rPr>
        <w:t xml:space="preserve"> d'une ou plusieurs </w:t>
      </w:r>
      <w:r w:rsidRPr="00086011">
        <w:rPr>
          <w:rFonts w:asciiTheme="majorHAnsi" w:eastAsia="Times New Roman" w:hAnsiTheme="majorHAnsi" w:cs="Arial"/>
          <w:b/>
          <w:bCs/>
          <w:color w:val="000000"/>
          <w:sz w:val="20"/>
          <w:szCs w:val="20"/>
          <w:lang w:eastAsia="fr-FR"/>
        </w:rPr>
        <w:t>natures</w:t>
      </w:r>
      <w:r w:rsidRPr="00086011">
        <w:rPr>
          <w:rFonts w:asciiTheme="majorHAnsi" w:eastAsia="Times New Roman" w:hAnsiTheme="majorHAnsi" w:cs="Arial"/>
          <w:color w:val="000000"/>
          <w:sz w:val="20"/>
          <w:szCs w:val="20"/>
          <w:lang w:eastAsia="fr-FR"/>
        </w:rPr>
        <w:t xml:space="preserve">, chacune avec une </w:t>
      </w:r>
      <w:r w:rsidRPr="00086011">
        <w:rPr>
          <w:rFonts w:asciiTheme="majorHAnsi" w:eastAsia="Times New Roman" w:hAnsiTheme="majorHAnsi" w:cs="Arial"/>
          <w:b/>
          <w:bCs/>
          <w:color w:val="000000"/>
          <w:sz w:val="20"/>
          <w:szCs w:val="20"/>
          <w:lang w:eastAsia="fr-FR"/>
        </w:rPr>
        <w:t>valeur</w:t>
      </w:r>
      <w:r w:rsidRPr="00086011">
        <w:rPr>
          <w:rFonts w:asciiTheme="majorHAnsi" w:eastAsia="Times New Roman" w:hAnsiTheme="majorHAnsi" w:cs="Arial"/>
          <w:color w:val="000000"/>
          <w:sz w:val="20"/>
          <w:szCs w:val="20"/>
          <w:lang w:eastAsia="fr-FR"/>
        </w:rPr>
        <w:t xml:space="preserve"> assignée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3412FC" w:rsidRDefault="00086011"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3.7 (4.3)</w:t>
      </w:r>
      <w:r w:rsidR="003412FC" w:rsidRPr="003412FC">
        <w:rPr>
          <w:rFonts w:asciiTheme="majorHAnsi" w:eastAsia="Times New Roman" w:hAnsiTheme="majorHAnsi" w:cs="Arial"/>
          <w:b/>
          <w:bCs/>
          <w:color w:val="000000"/>
          <w:sz w:val="20"/>
          <w:szCs w:val="20"/>
          <w:lang w:eastAsia="fr-FR"/>
        </w:rPr>
        <w:t xml:space="preserve"> </w:t>
      </w:r>
      <w:r w:rsidRPr="003412FC">
        <w:rPr>
          <w:rFonts w:asciiTheme="majorHAnsi" w:eastAsia="Times New Roman" w:hAnsiTheme="majorHAnsi" w:cs="Arial"/>
          <w:b/>
          <w:bCs/>
          <w:color w:val="000000"/>
          <w:sz w:val="20"/>
          <w:szCs w:val="20"/>
          <w:lang w:eastAsia="fr-FR"/>
        </w:rPr>
        <w:t xml:space="preserve">transducteur de mesure, m </w:t>
      </w:r>
    </w:p>
    <w:p w:rsidR="00086011" w:rsidRP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color w:val="000000"/>
          <w:sz w:val="20"/>
          <w:szCs w:val="20"/>
          <w:lang w:eastAsia="fr-FR"/>
        </w:rPr>
        <w:t>Dispositif</w:t>
      </w:r>
      <w:r w:rsidR="00086011" w:rsidRPr="00086011">
        <w:rPr>
          <w:rFonts w:asciiTheme="majorHAnsi" w:eastAsia="Times New Roman" w:hAnsiTheme="majorHAnsi" w:cs="Arial"/>
          <w:color w:val="000000"/>
          <w:sz w:val="20"/>
          <w:szCs w:val="20"/>
          <w:lang w:eastAsia="fr-FR"/>
        </w:rPr>
        <w:t xml:space="preserve">, employé en </w:t>
      </w:r>
      <w:r w:rsidR="00086011" w:rsidRPr="003412FC">
        <w:rPr>
          <w:rFonts w:asciiTheme="majorHAnsi" w:eastAsia="Times New Roman" w:hAnsiTheme="majorHAnsi" w:cs="Arial"/>
          <w:b/>
          <w:bCs/>
          <w:color w:val="000000"/>
          <w:sz w:val="20"/>
          <w:szCs w:val="20"/>
          <w:lang w:eastAsia="fr-FR"/>
        </w:rPr>
        <w:t>mesurage</w:t>
      </w:r>
      <w:r w:rsidR="00086011" w:rsidRPr="00086011">
        <w:rPr>
          <w:rFonts w:asciiTheme="majorHAnsi" w:eastAsia="Times New Roman" w:hAnsiTheme="majorHAnsi" w:cs="Arial"/>
          <w:color w:val="000000"/>
          <w:sz w:val="20"/>
          <w:szCs w:val="20"/>
          <w:lang w:eastAsia="fr-FR"/>
        </w:rPr>
        <w:t xml:space="preserve">, qui fait correspondre à une </w:t>
      </w:r>
      <w:r w:rsidR="00086011" w:rsidRPr="003412FC">
        <w:rPr>
          <w:rFonts w:asciiTheme="majorHAnsi" w:eastAsia="Times New Roman" w:hAnsiTheme="majorHAnsi" w:cs="Arial"/>
          <w:b/>
          <w:bCs/>
          <w:color w:val="000000"/>
          <w:sz w:val="20"/>
          <w:szCs w:val="20"/>
          <w:lang w:eastAsia="fr-FR"/>
        </w:rPr>
        <w:t>grandeur</w:t>
      </w:r>
      <w:r w:rsidR="00086011" w:rsidRPr="00086011">
        <w:rPr>
          <w:rFonts w:asciiTheme="majorHAnsi" w:eastAsia="Times New Roman" w:hAnsiTheme="majorHAnsi" w:cs="Arial"/>
          <w:color w:val="000000"/>
          <w:sz w:val="20"/>
          <w:szCs w:val="20"/>
          <w:lang w:eastAsia="fr-FR"/>
        </w:rPr>
        <w:t xml:space="preserve"> d'entrée une grandeur de sortie selon une loi déterminée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3412FC" w:rsidRDefault="00086011"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3.8 (4.14)</w:t>
      </w:r>
      <w:r w:rsidR="003412FC" w:rsidRPr="003412FC">
        <w:rPr>
          <w:rFonts w:asciiTheme="majorHAnsi" w:eastAsia="Times New Roman" w:hAnsiTheme="majorHAnsi" w:cs="Arial"/>
          <w:b/>
          <w:bCs/>
          <w:color w:val="000000"/>
          <w:sz w:val="20"/>
          <w:szCs w:val="20"/>
          <w:lang w:eastAsia="fr-FR"/>
        </w:rPr>
        <w:t xml:space="preserve"> </w:t>
      </w:r>
      <w:r w:rsidRPr="003412FC">
        <w:rPr>
          <w:rFonts w:asciiTheme="majorHAnsi" w:eastAsia="Times New Roman" w:hAnsiTheme="majorHAnsi" w:cs="Arial"/>
          <w:b/>
          <w:bCs/>
          <w:color w:val="000000"/>
          <w:sz w:val="20"/>
          <w:szCs w:val="20"/>
          <w:lang w:eastAsia="fr-FR"/>
        </w:rPr>
        <w:t xml:space="preserve">capteur, m </w:t>
      </w:r>
    </w:p>
    <w:p w:rsidR="00086011" w:rsidRP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color w:val="000000"/>
          <w:sz w:val="20"/>
          <w:szCs w:val="20"/>
          <w:lang w:eastAsia="fr-FR"/>
        </w:rPr>
        <w:t>Élément</w:t>
      </w:r>
      <w:r w:rsidR="00086011" w:rsidRPr="00086011">
        <w:rPr>
          <w:rFonts w:asciiTheme="majorHAnsi" w:eastAsia="Times New Roman" w:hAnsiTheme="majorHAnsi" w:cs="Arial"/>
          <w:color w:val="000000"/>
          <w:sz w:val="20"/>
          <w:szCs w:val="20"/>
          <w:lang w:eastAsia="fr-FR"/>
        </w:rPr>
        <w:t xml:space="preserve"> d'un </w:t>
      </w:r>
      <w:r w:rsidR="00086011" w:rsidRPr="003412FC">
        <w:rPr>
          <w:rFonts w:asciiTheme="majorHAnsi" w:eastAsia="Times New Roman" w:hAnsiTheme="majorHAnsi" w:cs="Arial"/>
          <w:b/>
          <w:bCs/>
          <w:color w:val="000000"/>
          <w:sz w:val="20"/>
          <w:szCs w:val="20"/>
          <w:lang w:eastAsia="fr-FR"/>
        </w:rPr>
        <w:t>système de mesure</w:t>
      </w:r>
      <w:r w:rsidR="00086011" w:rsidRPr="00086011">
        <w:rPr>
          <w:rFonts w:asciiTheme="majorHAnsi" w:eastAsia="Times New Roman" w:hAnsiTheme="majorHAnsi" w:cs="Arial"/>
          <w:color w:val="000000"/>
          <w:sz w:val="20"/>
          <w:szCs w:val="20"/>
          <w:lang w:eastAsia="fr-FR"/>
        </w:rPr>
        <w:t xml:space="preserve"> qui est directement soumis à l'action du phénomène, du corps ou de la substance portant la </w:t>
      </w:r>
      <w:r w:rsidR="00086011" w:rsidRPr="003412FC">
        <w:rPr>
          <w:rFonts w:asciiTheme="majorHAnsi" w:eastAsia="Times New Roman" w:hAnsiTheme="majorHAnsi" w:cs="Arial"/>
          <w:b/>
          <w:bCs/>
          <w:color w:val="000000"/>
          <w:sz w:val="20"/>
          <w:szCs w:val="20"/>
          <w:lang w:eastAsia="fr-FR"/>
        </w:rPr>
        <w:t>grandeur</w:t>
      </w:r>
      <w:r w:rsidR="00086011" w:rsidRPr="00086011">
        <w:rPr>
          <w:rFonts w:asciiTheme="majorHAnsi" w:eastAsia="Times New Roman" w:hAnsiTheme="majorHAnsi" w:cs="Arial"/>
          <w:color w:val="000000"/>
          <w:sz w:val="20"/>
          <w:szCs w:val="20"/>
          <w:lang w:eastAsia="fr-FR"/>
        </w:rPr>
        <w:t xml:space="preserve"> à mesurer </w:t>
      </w:r>
    </w:p>
    <w:p w:rsidR="003412FC"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3412FC" w:rsidRDefault="00086011"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3.9 (4.15)</w:t>
      </w:r>
      <w:r w:rsidR="003412FC" w:rsidRPr="003412FC">
        <w:rPr>
          <w:rFonts w:asciiTheme="majorHAnsi" w:eastAsia="Times New Roman" w:hAnsiTheme="majorHAnsi" w:cs="Arial"/>
          <w:b/>
          <w:bCs/>
          <w:color w:val="000000"/>
          <w:sz w:val="20"/>
          <w:szCs w:val="20"/>
          <w:lang w:eastAsia="fr-FR"/>
        </w:rPr>
        <w:t xml:space="preserve"> </w:t>
      </w:r>
      <w:r w:rsidRPr="003412FC">
        <w:rPr>
          <w:rFonts w:asciiTheme="majorHAnsi" w:eastAsia="Times New Roman" w:hAnsiTheme="majorHAnsi" w:cs="Arial"/>
          <w:b/>
          <w:bCs/>
          <w:color w:val="000000"/>
          <w:sz w:val="20"/>
          <w:szCs w:val="20"/>
          <w:lang w:eastAsia="fr-FR"/>
        </w:rPr>
        <w:t xml:space="preserve">détecteur, m </w:t>
      </w:r>
    </w:p>
    <w:p w:rsidR="00086011" w:rsidRP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color w:val="000000"/>
          <w:sz w:val="20"/>
          <w:szCs w:val="20"/>
          <w:lang w:eastAsia="fr-FR"/>
        </w:rPr>
        <w:t>Dispositif</w:t>
      </w:r>
      <w:r w:rsidR="00086011" w:rsidRPr="00086011">
        <w:rPr>
          <w:rFonts w:asciiTheme="majorHAnsi" w:eastAsia="Times New Roman" w:hAnsiTheme="majorHAnsi" w:cs="Arial"/>
          <w:color w:val="000000"/>
          <w:sz w:val="20"/>
          <w:szCs w:val="20"/>
          <w:lang w:eastAsia="fr-FR"/>
        </w:rPr>
        <w:t xml:space="preserve"> ou substance qui indique la présence d'un phénomène, d'un corps ou d'une substance lorsqu'une </w:t>
      </w:r>
      <w:r w:rsidR="00086011" w:rsidRPr="003412FC">
        <w:rPr>
          <w:rFonts w:asciiTheme="majorHAnsi" w:eastAsia="Times New Roman" w:hAnsiTheme="majorHAnsi" w:cs="Arial"/>
          <w:b/>
          <w:bCs/>
          <w:color w:val="000000"/>
          <w:sz w:val="20"/>
          <w:szCs w:val="20"/>
          <w:lang w:eastAsia="fr-FR"/>
        </w:rPr>
        <w:t>valeur</w:t>
      </w:r>
      <w:r w:rsidR="00086011" w:rsidRPr="00086011">
        <w:rPr>
          <w:rFonts w:asciiTheme="majorHAnsi" w:eastAsia="Times New Roman" w:hAnsiTheme="majorHAnsi" w:cs="Arial"/>
          <w:color w:val="000000"/>
          <w:sz w:val="20"/>
          <w:szCs w:val="20"/>
          <w:lang w:eastAsia="fr-FR"/>
        </w:rPr>
        <w:t xml:space="preserve"> de seuil d'une </w:t>
      </w:r>
      <w:r w:rsidR="00086011" w:rsidRPr="003412FC">
        <w:rPr>
          <w:rFonts w:asciiTheme="majorHAnsi" w:eastAsia="Times New Roman" w:hAnsiTheme="majorHAnsi" w:cs="Arial"/>
          <w:b/>
          <w:bCs/>
          <w:color w:val="000000"/>
          <w:sz w:val="20"/>
          <w:szCs w:val="20"/>
          <w:lang w:eastAsia="fr-FR"/>
        </w:rPr>
        <w:t>grandeur</w:t>
      </w:r>
      <w:r w:rsidR="00086011" w:rsidRPr="00086011">
        <w:rPr>
          <w:rFonts w:asciiTheme="majorHAnsi" w:eastAsia="Times New Roman" w:hAnsiTheme="majorHAnsi" w:cs="Arial"/>
          <w:color w:val="000000"/>
          <w:sz w:val="20"/>
          <w:szCs w:val="20"/>
          <w:lang w:eastAsia="fr-FR"/>
        </w:rPr>
        <w:t xml:space="preserve"> associée est dépassée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3412FC" w:rsidRDefault="00086011"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3.10 (4.4)</w:t>
      </w:r>
      <w:r w:rsidR="003412FC" w:rsidRPr="003412FC">
        <w:rPr>
          <w:rFonts w:asciiTheme="majorHAnsi" w:eastAsia="Times New Roman" w:hAnsiTheme="majorHAnsi" w:cs="Arial"/>
          <w:b/>
          <w:bCs/>
          <w:color w:val="000000"/>
          <w:sz w:val="20"/>
          <w:szCs w:val="20"/>
          <w:lang w:eastAsia="fr-FR"/>
        </w:rPr>
        <w:t xml:space="preserve"> </w:t>
      </w:r>
      <w:r w:rsidRPr="003412FC">
        <w:rPr>
          <w:rFonts w:asciiTheme="majorHAnsi" w:eastAsia="Times New Roman" w:hAnsiTheme="majorHAnsi" w:cs="Arial"/>
          <w:b/>
          <w:bCs/>
          <w:color w:val="000000"/>
          <w:sz w:val="20"/>
          <w:szCs w:val="20"/>
          <w:lang w:eastAsia="fr-FR"/>
        </w:rPr>
        <w:t xml:space="preserve">chaîne de mesure, f </w:t>
      </w:r>
    </w:p>
    <w:p w:rsidR="00086011" w:rsidRP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color w:val="000000"/>
          <w:sz w:val="20"/>
          <w:szCs w:val="20"/>
          <w:lang w:eastAsia="fr-FR"/>
        </w:rPr>
        <w:t>Suite</w:t>
      </w:r>
      <w:r w:rsidR="00086011" w:rsidRPr="00086011">
        <w:rPr>
          <w:rFonts w:asciiTheme="majorHAnsi" w:eastAsia="Times New Roman" w:hAnsiTheme="majorHAnsi" w:cs="Arial"/>
          <w:color w:val="000000"/>
          <w:sz w:val="20"/>
          <w:szCs w:val="20"/>
          <w:lang w:eastAsia="fr-FR"/>
        </w:rPr>
        <w:t xml:space="preserve"> d'éléments d'un </w:t>
      </w:r>
      <w:r w:rsidR="00086011" w:rsidRPr="003412FC">
        <w:rPr>
          <w:rFonts w:asciiTheme="majorHAnsi" w:eastAsia="Times New Roman" w:hAnsiTheme="majorHAnsi" w:cs="Arial"/>
          <w:b/>
          <w:bCs/>
          <w:color w:val="000000"/>
          <w:sz w:val="20"/>
          <w:szCs w:val="20"/>
          <w:lang w:eastAsia="fr-FR"/>
        </w:rPr>
        <w:t>système de mesure</w:t>
      </w:r>
      <w:r w:rsidR="00086011" w:rsidRPr="00086011">
        <w:rPr>
          <w:rFonts w:asciiTheme="majorHAnsi" w:eastAsia="Times New Roman" w:hAnsiTheme="majorHAnsi" w:cs="Arial"/>
          <w:color w:val="000000"/>
          <w:sz w:val="20"/>
          <w:szCs w:val="20"/>
          <w:lang w:eastAsia="fr-FR"/>
        </w:rPr>
        <w:t xml:space="preserve"> qui constitue un seul chemin du signal depuis le </w:t>
      </w:r>
      <w:r w:rsidR="00086011" w:rsidRPr="003412FC">
        <w:rPr>
          <w:rFonts w:asciiTheme="majorHAnsi" w:eastAsia="Times New Roman" w:hAnsiTheme="majorHAnsi" w:cs="Arial"/>
          <w:b/>
          <w:bCs/>
          <w:color w:val="000000"/>
          <w:sz w:val="20"/>
          <w:szCs w:val="20"/>
          <w:lang w:eastAsia="fr-FR"/>
        </w:rPr>
        <w:t>capteur</w:t>
      </w:r>
      <w:r w:rsidR="00086011" w:rsidRPr="00086011">
        <w:rPr>
          <w:rFonts w:asciiTheme="majorHAnsi" w:eastAsia="Times New Roman" w:hAnsiTheme="majorHAnsi" w:cs="Arial"/>
          <w:color w:val="000000"/>
          <w:sz w:val="20"/>
          <w:szCs w:val="20"/>
          <w:lang w:eastAsia="fr-FR"/>
        </w:rPr>
        <w:t xml:space="preserve"> jusqu'à l'élément de sortie </w:t>
      </w:r>
    </w:p>
    <w:p w:rsidR="00086011" w:rsidRP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086011"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3.11 (4.30)</w:t>
      </w:r>
      <w:r w:rsidR="003412FC" w:rsidRPr="003412FC">
        <w:rPr>
          <w:rFonts w:asciiTheme="majorHAnsi" w:eastAsia="Times New Roman" w:hAnsiTheme="majorHAnsi" w:cs="Arial"/>
          <w:b/>
          <w:bCs/>
          <w:color w:val="000000"/>
          <w:sz w:val="20"/>
          <w:szCs w:val="20"/>
          <w:lang w:eastAsia="fr-FR"/>
        </w:rPr>
        <w:t xml:space="preserve"> </w:t>
      </w:r>
      <w:r w:rsidRPr="003412FC">
        <w:rPr>
          <w:rFonts w:asciiTheme="majorHAnsi" w:eastAsia="Times New Roman" w:hAnsiTheme="majorHAnsi" w:cs="Arial"/>
          <w:b/>
          <w:bCs/>
          <w:color w:val="000000"/>
          <w:sz w:val="20"/>
          <w:szCs w:val="20"/>
          <w:lang w:eastAsia="fr-FR"/>
        </w:rPr>
        <w:t>ajustage d'un système de mesure, m</w:t>
      </w:r>
    </w:p>
    <w:p w:rsidR="00086011" w:rsidRPr="00086011"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b/>
          <w:bCs/>
          <w:color w:val="000000"/>
          <w:sz w:val="20"/>
          <w:szCs w:val="20"/>
          <w:lang w:eastAsia="fr-FR"/>
        </w:rPr>
        <w:t>Ajustage</w:t>
      </w:r>
      <w:r w:rsidR="00086011" w:rsidRPr="003412FC">
        <w:rPr>
          <w:rFonts w:asciiTheme="majorHAnsi" w:eastAsia="Times New Roman" w:hAnsiTheme="majorHAnsi" w:cs="Arial"/>
          <w:b/>
          <w:bCs/>
          <w:color w:val="000000"/>
          <w:sz w:val="20"/>
          <w:szCs w:val="20"/>
          <w:lang w:eastAsia="fr-FR"/>
        </w:rPr>
        <w:t>, m</w:t>
      </w:r>
      <w:r w:rsidR="00086011" w:rsidRPr="00086011">
        <w:rPr>
          <w:rFonts w:asciiTheme="majorHAnsi" w:eastAsia="Times New Roman" w:hAnsiTheme="majorHAnsi" w:cs="Arial"/>
          <w:color w:val="000000"/>
          <w:sz w:val="20"/>
          <w:szCs w:val="20"/>
          <w:lang w:eastAsia="fr-FR"/>
        </w:rPr>
        <w:t xml:space="preserve"> </w:t>
      </w:r>
    </w:p>
    <w:p w:rsidR="00086011" w:rsidRP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r w:rsidRPr="00086011">
        <w:rPr>
          <w:rFonts w:asciiTheme="majorHAnsi" w:eastAsia="Times New Roman" w:hAnsiTheme="majorHAnsi" w:cs="Arial"/>
          <w:color w:val="000000"/>
          <w:sz w:val="20"/>
          <w:szCs w:val="20"/>
          <w:lang w:eastAsia="fr-FR"/>
        </w:rPr>
        <w:t>Ensemble</w:t>
      </w:r>
      <w:r w:rsidR="00086011" w:rsidRPr="00086011">
        <w:rPr>
          <w:rFonts w:asciiTheme="majorHAnsi" w:eastAsia="Times New Roman" w:hAnsiTheme="majorHAnsi" w:cs="Arial"/>
          <w:color w:val="000000"/>
          <w:sz w:val="20"/>
          <w:szCs w:val="20"/>
          <w:lang w:eastAsia="fr-FR"/>
        </w:rPr>
        <w:t xml:space="preserve"> d'opérations réalisées sur un </w:t>
      </w:r>
      <w:r w:rsidR="00086011" w:rsidRPr="003412FC">
        <w:rPr>
          <w:rFonts w:asciiTheme="majorHAnsi" w:eastAsia="Times New Roman" w:hAnsiTheme="majorHAnsi" w:cs="Arial"/>
          <w:b/>
          <w:bCs/>
          <w:color w:val="000000"/>
          <w:sz w:val="20"/>
          <w:szCs w:val="20"/>
          <w:lang w:eastAsia="fr-FR"/>
        </w:rPr>
        <w:t>système de mesure</w:t>
      </w:r>
      <w:r w:rsidR="00086011" w:rsidRPr="00086011">
        <w:rPr>
          <w:rFonts w:asciiTheme="majorHAnsi" w:eastAsia="Times New Roman" w:hAnsiTheme="majorHAnsi" w:cs="Arial"/>
          <w:color w:val="000000"/>
          <w:sz w:val="20"/>
          <w:szCs w:val="20"/>
          <w:lang w:eastAsia="fr-FR"/>
        </w:rPr>
        <w:t xml:space="preserve"> pour qu'il fournisse des </w:t>
      </w:r>
      <w:r w:rsidR="00086011" w:rsidRPr="003412FC">
        <w:rPr>
          <w:rFonts w:asciiTheme="majorHAnsi" w:eastAsia="Times New Roman" w:hAnsiTheme="majorHAnsi" w:cs="Arial"/>
          <w:b/>
          <w:bCs/>
          <w:color w:val="000000"/>
          <w:sz w:val="20"/>
          <w:szCs w:val="20"/>
          <w:lang w:eastAsia="fr-FR"/>
        </w:rPr>
        <w:t>indications</w:t>
      </w:r>
      <w:r w:rsidR="00086011" w:rsidRPr="00086011">
        <w:rPr>
          <w:rFonts w:asciiTheme="majorHAnsi" w:eastAsia="Times New Roman" w:hAnsiTheme="majorHAnsi" w:cs="Arial"/>
          <w:color w:val="000000"/>
          <w:sz w:val="20"/>
          <w:szCs w:val="20"/>
          <w:lang w:eastAsia="fr-FR"/>
        </w:rPr>
        <w:t xml:space="preserve"> prescrites correspondant à des </w:t>
      </w:r>
      <w:r w:rsidR="00086011" w:rsidRPr="003412FC">
        <w:rPr>
          <w:rFonts w:asciiTheme="majorHAnsi" w:eastAsia="Times New Roman" w:hAnsiTheme="majorHAnsi" w:cs="Arial"/>
          <w:b/>
          <w:bCs/>
          <w:color w:val="000000"/>
          <w:sz w:val="20"/>
          <w:szCs w:val="20"/>
          <w:lang w:eastAsia="fr-FR"/>
        </w:rPr>
        <w:t>valeurs</w:t>
      </w:r>
      <w:r w:rsidR="00086011" w:rsidRPr="00086011">
        <w:rPr>
          <w:rFonts w:asciiTheme="majorHAnsi" w:eastAsia="Times New Roman" w:hAnsiTheme="majorHAnsi" w:cs="Arial"/>
          <w:color w:val="000000"/>
          <w:sz w:val="20"/>
          <w:szCs w:val="20"/>
          <w:lang w:eastAsia="fr-FR"/>
        </w:rPr>
        <w:t xml:space="preserve"> données des </w:t>
      </w:r>
      <w:r w:rsidR="00086011" w:rsidRPr="003412FC">
        <w:rPr>
          <w:rFonts w:asciiTheme="majorHAnsi" w:eastAsia="Times New Roman" w:hAnsiTheme="majorHAnsi" w:cs="Arial"/>
          <w:b/>
          <w:bCs/>
          <w:color w:val="000000"/>
          <w:sz w:val="20"/>
          <w:szCs w:val="20"/>
          <w:lang w:eastAsia="fr-FR"/>
        </w:rPr>
        <w:t>grandeurs</w:t>
      </w:r>
      <w:r w:rsidR="00086011" w:rsidRPr="00086011">
        <w:rPr>
          <w:rFonts w:asciiTheme="majorHAnsi" w:eastAsia="Times New Roman" w:hAnsiTheme="majorHAnsi" w:cs="Arial"/>
          <w:color w:val="000000"/>
          <w:sz w:val="20"/>
          <w:szCs w:val="20"/>
          <w:lang w:eastAsia="fr-FR"/>
        </w:rPr>
        <w:t xml:space="preserve"> à mesurer </w:t>
      </w:r>
    </w:p>
    <w:p w:rsidR="00086011" w:rsidRDefault="00086011" w:rsidP="00086011">
      <w:pPr>
        <w:widowControl w:val="0"/>
        <w:spacing w:after="0" w:line="360" w:lineRule="auto"/>
        <w:jc w:val="both"/>
        <w:rPr>
          <w:rFonts w:asciiTheme="majorHAnsi" w:eastAsia="Times New Roman" w:hAnsiTheme="majorHAnsi" w:cs="Arial"/>
          <w:color w:val="000000"/>
          <w:sz w:val="20"/>
          <w:szCs w:val="20"/>
          <w:lang w:eastAsia="fr-FR"/>
        </w:rPr>
      </w:pPr>
    </w:p>
    <w:p w:rsidR="003412FC" w:rsidRP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p>
    <w:p w:rsidR="00086011" w:rsidRPr="003412FC" w:rsidRDefault="00086011"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3.12</w:t>
      </w:r>
      <w:r w:rsidR="003412FC" w:rsidRPr="003412FC">
        <w:rPr>
          <w:rFonts w:asciiTheme="majorHAnsi" w:eastAsia="Times New Roman" w:hAnsiTheme="majorHAnsi" w:cs="Arial"/>
          <w:b/>
          <w:bCs/>
          <w:color w:val="000000"/>
          <w:sz w:val="20"/>
          <w:szCs w:val="20"/>
          <w:lang w:eastAsia="fr-FR"/>
        </w:rPr>
        <w:t xml:space="preserve"> Réglage</w:t>
      </w:r>
      <w:r w:rsidRPr="003412FC">
        <w:rPr>
          <w:rFonts w:asciiTheme="majorHAnsi" w:eastAsia="Times New Roman" w:hAnsiTheme="majorHAnsi" w:cs="Arial"/>
          <w:b/>
          <w:bCs/>
          <w:color w:val="000000"/>
          <w:sz w:val="20"/>
          <w:szCs w:val="20"/>
          <w:lang w:eastAsia="fr-FR"/>
        </w:rPr>
        <w:t xml:space="preserve"> de zéro, m </w:t>
      </w:r>
    </w:p>
    <w:p w:rsid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b/>
          <w:bCs/>
          <w:color w:val="000000"/>
          <w:sz w:val="20"/>
          <w:szCs w:val="20"/>
          <w:lang w:eastAsia="fr-FR"/>
        </w:rPr>
        <w:t>Ajustage</w:t>
      </w:r>
      <w:r w:rsidR="00086011" w:rsidRPr="003412FC">
        <w:rPr>
          <w:rFonts w:asciiTheme="majorHAnsi" w:eastAsia="Times New Roman" w:hAnsiTheme="majorHAnsi" w:cs="Arial"/>
          <w:b/>
          <w:bCs/>
          <w:color w:val="000000"/>
          <w:sz w:val="20"/>
          <w:szCs w:val="20"/>
          <w:lang w:eastAsia="fr-FR"/>
        </w:rPr>
        <w:t xml:space="preserve"> d'un système de mesure</w:t>
      </w:r>
      <w:r w:rsidR="00086011" w:rsidRPr="00086011">
        <w:rPr>
          <w:rFonts w:asciiTheme="majorHAnsi" w:eastAsia="Times New Roman" w:hAnsiTheme="majorHAnsi" w:cs="Arial"/>
          <w:color w:val="000000"/>
          <w:sz w:val="20"/>
          <w:szCs w:val="20"/>
          <w:lang w:eastAsia="fr-FR"/>
        </w:rPr>
        <w:t xml:space="preserve"> pour que le système fournisse une </w:t>
      </w:r>
      <w:r w:rsidR="00086011" w:rsidRPr="003412FC">
        <w:rPr>
          <w:rFonts w:asciiTheme="majorHAnsi" w:eastAsia="Times New Roman" w:hAnsiTheme="majorHAnsi" w:cs="Arial"/>
          <w:b/>
          <w:bCs/>
          <w:color w:val="000000"/>
          <w:sz w:val="20"/>
          <w:szCs w:val="20"/>
          <w:lang w:eastAsia="fr-FR"/>
        </w:rPr>
        <w:t>indication</w:t>
      </w:r>
      <w:r w:rsidR="00086011" w:rsidRPr="00086011">
        <w:rPr>
          <w:rFonts w:asciiTheme="majorHAnsi" w:eastAsia="Times New Roman" w:hAnsiTheme="majorHAnsi" w:cs="Arial"/>
          <w:color w:val="000000"/>
          <w:sz w:val="20"/>
          <w:szCs w:val="20"/>
          <w:lang w:eastAsia="fr-FR"/>
        </w:rPr>
        <w:t xml:space="preserve"> égale à zéro correspondant à une </w:t>
      </w:r>
      <w:r w:rsidR="00086011" w:rsidRPr="003412FC">
        <w:rPr>
          <w:rFonts w:asciiTheme="majorHAnsi" w:eastAsia="Times New Roman" w:hAnsiTheme="majorHAnsi" w:cs="Arial"/>
          <w:b/>
          <w:bCs/>
          <w:color w:val="000000"/>
          <w:sz w:val="20"/>
          <w:szCs w:val="20"/>
          <w:lang w:eastAsia="fr-FR"/>
        </w:rPr>
        <w:t>valeur</w:t>
      </w:r>
      <w:r w:rsidR="00086011" w:rsidRPr="00086011">
        <w:rPr>
          <w:rFonts w:asciiTheme="majorHAnsi" w:eastAsia="Times New Roman" w:hAnsiTheme="majorHAnsi" w:cs="Arial"/>
          <w:color w:val="000000"/>
          <w:sz w:val="20"/>
          <w:szCs w:val="20"/>
          <w:lang w:eastAsia="fr-FR"/>
        </w:rPr>
        <w:t xml:space="preserve"> égale à zéro de la </w:t>
      </w:r>
      <w:r w:rsidR="00086011" w:rsidRPr="003412FC">
        <w:rPr>
          <w:rFonts w:asciiTheme="majorHAnsi" w:eastAsia="Times New Roman" w:hAnsiTheme="majorHAnsi" w:cs="Arial"/>
          <w:b/>
          <w:bCs/>
          <w:color w:val="000000"/>
          <w:sz w:val="20"/>
          <w:szCs w:val="20"/>
          <w:lang w:eastAsia="fr-FR"/>
        </w:rPr>
        <w:t>grandeur</w:t>
      </w:r>
      <w:r w:rsidR="00086011" w:rsidRPr="00086011">
        <w:rPr>
          <w:rFonts w:asciiTheme="majorHAnsi" w:eastAsia="Times New Roman" w:hAnsiTheme="majorHAnsi" w:cs="Arial"/>
          <w:color w:val="000000"/>
          <w:sz w:val="20"/>
          <w:szCs w:val="20"/>
          <w:lang w:eastAsia="fr-FR"/>
        </w:rPr>
        <w:t xml:space="preserve"> à mesurer </w:t>
      </w:r>
    </w:p>
    <w:p w:rsidR="003412FC" w:rsidRPr="00086011" w:rsidRDefault="003412FC" w:rsidP="00086011">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4"/>
          <w:szCs w:val="24"/>
          <w:lang w:eastAsia="fr-FR"/>
        </w:rPr>
      </w:pPr>
      <w:r w:rsidRPr="003412FC">
        <w:rPr>
          <w:rFonts w:asciiTheme="majorHAnsi" w:eastAsia="Times New Roman" w:hAnsiTheme="majorHAnsi" w:cs="Arial"/>
          <w:b/>
          <w:bCs/>
          <w:color w:val="000000"/>
          <w:sz w:val="24"/>
          <w:szCs w:val="24"/>
          <w:lang w:eastAsia="fr-FR"/>
        </w:rPr>
        <w:t xml:space="preserve">4 Propriétés des dispositifs de mesure </w:t>
      </w:r>
    </w:p>
    <w:p w:rsid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4.1 (3.2) indication, f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b/>
          <w:bCs/>
          <w:color w:val="000000"/>
          <w:sz w:val="20"/>
          <w:szCs w:val="20"/>
          <w:lang w:eastAsia="fr-FR"/>
        </w:rPr>
        <w:t>Valeur</w:t>
      </w:r>
      <w:r w:rsidRPr="003412FC">
        <w:rPr>
          <w:rFonts w:asciiTheme="majorHAnsi" w:eastAsia="Times New Roman" w:hAnsiTheme="majorHAnsi" w:cs="Arial"/>
          <w:color w:val="000000"/>
          <w:sz w:val="20"/>
          <w:szCs w:val="20"/>
          <w:lang w:eastAsia="fr-FR"/>
        </w:rPr>
        <w:t xml:space="preserve"> fournie par 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4.2 Indication du blanc, f</w:t>
      </w: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Indication d'environnement, f </w:t>
      </w:r>
    </w:p>
    <w:p w:rsid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b/>
          <w:bCs/>
          <w:color w:val="000000"/>
          <w:sz w:val="20"/>
          <w:szCs w:val="20"/>
          <w:lang w:eastAsia="fr-FR"/>
        </w:rPr>
        <w:t>Indication</w:t>
      </w:r>
      <w:r w:rsidRPr="003412FC">
        <w:rPr>
          <w:rFonts w:asciiTheme="majorHAnsi" w:eastAsia="Times New Roman" w:hAnsiTheme="majorHAnsi" w:cs="Arial"/>
          <w:color w:val="000000"/>
          <w:sz w:val="20"/>
          <w:szCs w:val="20"/>
          <w:lang w:eastAsia="fr-FR"/>
        </w:rPr>
        <w:t xml:space="preserve"> obtenue à partir d'un phénomène, d'un corps ou d'une substance semblable au phénomène, au corps ou à la substance en cours d'étude, mais dont la </w:t>
      </w:r>
      <w:r w:rsidRPr="003412FC">
        <w:rPr>
          <w:rFonts w:asciiTheme="majorHAnsi" w:eastAsia="Times New Roman" w:hAnsiTheme="majorHAnsi" w:cs="Arial"/>
          <w:b/>
          <w:bCs/>
          <w:color w:val="000000"/>
          <w:sz w:val="20"/>
          <w:szCs w:val="20"/>
          <w:lang w:eastAsia="fr-FR"/>
        </w:rPr>
        <w:t>grandeur</w:t>
      </w:r>
      <w:r w:rsidRPr="003412FC">
        <w:rPr>
          <w:rFonts w:asciiTheme="majorHAnsi" w:eastAsia="Times New Roman" w:hAnsiTheme="majorHAnsi" w:cs="Arial"/>
          <w:color w:val="000000"/>
          <w:sz w:val="20"/>
          <w:szCs w:val="20"/>
          <w:lang w:eastAsia="fr-FR"/>
        </w:rPr>
        <w:t xml:space="preserve"> d'intérêt est supposée ne pas être présente ou </w:t>
      </w:r>
      <w:r>
        <w:rPr>
          <w:rFonts w:asciiTheme="majorHAnsi" w:eastAsia="Times New Roman" w:hAnsiTheme="majorHAnsi" w:cs="Arial"/>
          <w:color w:val="000000"/>
          <w:sz w:val="20"/>
          <w:szCs w:val="20"/>
          <w:lang w:eastAsia="fr-FR"/>
        </w:rPr>
        <w:t>ne contribue pas à l'indication.</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4.3 (4.19) intervalle des indications, m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Ensemble des </w:t>
      </w:r>
      <w:r w:rsidRPr="003412FC">
        <w:rPr>
          <w:rFonts w:asciiTheme="majorHAnsi" w:eastAsia="Times New Roman" w:hAnsiTheme="majorHAnsi" w:cs="Arial"/>
          <w:b/>
          <w:bCs/>
          <w:color w:val="000000"/>
          <w:sz w:val="20"/>
          <w:szCs w:val="20"/>
          <w:lang w:eastAsia="fr-FR"/>
        </w:rPr>
        <w:t>valeurs</w:t>
      </w:r>
      <w:r w:rsidRPr="003412FC">
        <w:rPr>
          <w:rFonts w:asciiTheme="majorHAnsi" w:eastAsia="Times New Roman" w:hAnsiTheme="majorHAnsi" w:cs="Arial"/>
          <w:color w:val="000000"/>
          <w:sz w:val="20"/>
          <w:szCs w:val="20"/>
          <w:lang w:eastAsia="fr-FR"/>
        </w:rPr>
        <w:t xml:space="preserve"> comprises entre les deux </w:t>
      </w:r>
      <w:r w:rsidRPr="003412FC">
        <w:rPr>
          <w:rFonts w:asciiTheme="majorHAnsi" w:eastAsia="Times New Roman" w:hAnsiTheme="majorHAnsi" w:cs="Arial"/>
          <w:b/>
          <w:bCs/>
          <w:color w:val="000000"/>
          <w:sz w:val="20"/>
          <w:szCs w:val="20"/>
          <w:lang w:eastAsia="fr-FR"/>
        </w:rPr>
        <w:t>indications</w:t>
      </w:r>
      <w:r w:rsidRPr="003412FC">
        <w:rPr>
          <w:rFonts w:asciiTheme="majorHAnsi" w:eastAsia="Times New Roman" w:hAnsiTheme="majorHAnsi" w:cs="Arial"/>
          <w:color w:val="000000"/>
          <w:sz w:val="20"/>
          <w:szCs w:val="20"/>
          <w:lang w:eastAsia="fr-FR"/>
        </w:rPr>
        <w:t xml:space="preserve"> extrêmes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4.4 (5.1) intervalle nominal des indications, m</w:t>
      </w: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Intervalle nominal, m</w:t>
      </w: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Calibre, m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roofErr w:type="gramStart"/>
      <w:r w:rsidRPr="003412FC">
        <w:rPr>
          <w:rFonts w:asciiTheme="majorHAnsi" w:eastAsia="Times New Roman" w:hAnsiTheme="majorHAnsi" w:cs="Arial"/>
          <w:color w:val="000000"/>
          <w:sz w:val="20"/>
          <w:szCs w:val="20"/>
          <w:lang w:eastAsia="fr-FR"/>
        </w:rPr>
        <w:t>ensemble</w:t>
      </w:r>
      <w:proofErr w:type="gramEnd"/>
      <w:r w:rsidRPr="003412FC">
        <w:rPr>
          <w:rFonts w:asciiTheme="majorHAnsi" w:eastAsia="Times New Roman" w:hAnsiTheme="majorHAnsi" w:cs="Arial"/>
          <w:color w:val="000000"/>
          <w:sz w:val="20"/>
          <w:szCs w:val="20"/>
          <w:lang w:eastAsia="fr-FR"/>
        </w:rPr>
        <w:t xml:space="preserve"> des </w:t>
      </w:r>
      <w:r w:rsidRPr="003412FC">
        <w:rPr>
          <w:rFonts w:asciiTheme="majorHAnsi" w:eastAsia="Times New Roman" w:hAnsiTheme="majorHAnsi" w:cs="Arial"/>
          <w:b/>
          <w:bCs/>
          <w:color w:val="000000"/>
          <w:sz w:val="20"/>
          <w:szCs w:val="20"/>
          <w:lang w:eastAsia="fr-FR"/>
        </w:rPr>
        <w:t>valeurs</w:t>
      </w:r>
      <w:r w:rsidRPr="003412FC">
        <w:rPr>
          <w:rFonts w:asciiTheme="majorHAnsi" w:eastAsia="Times New Roman" w:hAnsiTheme="majorHAnsi" w:cs="Arial"/>
          <w:color w:val="000000"/>
          <w:sz w:val="20"/>
          <w:szCs w:val="20"/>
          <w:lang w:eastAsia="fr-FR"/>
        </w:rPr>
        <w:t xml:space="preserve"> comprises entre deux </w:t>
      </w:r>
      <w:r w:rsidRPr="003412FC">
        <w:rPr>
          <w:rFonts w:asciiTheme="majorHAnsi" w:eastAsia="Times New Roman" w:hAnsiTheme="majorHAnsi" w:cs="Arial"/>
          <w:b/>
          <w:bCs/>
          <w:color w:val="000000"/>
          <w:sz w:val="20"/>
          <w:szCs w:val="20"/>
          <w:lang w:eastAsia="fr-FR"/>
        </w:rPr>
        <w:t>indications</w:t>
      </w:r>
      <w:r w:rsidRPr="003412FC">
        <w:rPr>
          <w:rFonts w:asciiTheme="majorHAnsi" w:eastAsia="Times New Roman" w:hAnsiTheme="majorHAnsi" w:cs="Arial"/>
          <w:color w:val="000000"/>
          <w:sz w:val="20"/>
          <w:szCs w:val="20"/>
          <w:lang w:eastAsia="fr-FR"/>
        </w:rPr>
        <w:t xml:space="preserve"> extrêmes arrondies ou approximatives, que l'on obtient pour une position particulière des commandes d'un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d'un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et qui sert à désigner cette position </w:t>
      </w:r>
    </w:p>
    <w:p w:rsid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4.5 (5.2) étendue de mesure, f</w:t>
      </w: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Étendue nominale, f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Valeur absolue de la différence entre les valeurs extrêmes d'un </w:t>
      </w:r>
      <w:r w:rsidRPr="003412FC">
        <w:rPr>
          <w:rFonts w:asciiTheme="majorHAnsi" w:eastAsia="Times New Roman" w:hAnsiTheme="majorHAnsi" w:cs="Arial"/>
          <w:b/>
          <w:bCs/>
          <w:color w:val="000000"/>
          <w:sz w:val="20"/>
          <w:szCs w:val="20"/>
          <w:lang w:eastAsia="fr-FR"/>
        </w:rPr>
        <w:t>intervalle nominal des indications</w:t>
      </w:r>
      <w:r w:rsidRPr="003412FC">
        <w:rPr>
          <w:rFonts w:asciiTheme="majorHAnsi" w:eastAsia="Times New Roman" w:hAnsiTheme="majorHAnsi" w:cs="Arial"/>
          <w:color w:val="000000"/>
          <w:sz w:val="20"/>
          <w:szCs w:val="20"/>
          <w:lang w:eastAsia="fr-FR"/>
        </w:rPr>
        <w:t xml:space="preserv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4.6 (5.3) valeur nominale, f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b/>
          <w:bCs/>
          <w:color w:val="000000"/>
          <w:sz w:val="20"/>
          <w:szCs w:val="20"/>
          <w:lang w:eastAsia="fr-FR"/>
        </w:rPr>
        <w:t>Valeur</w:t>
      </w:r>
      <w:r w:rsidRPr="003412FC">
        <w:rPr>
          <w:rFonts w:asciiTheme="majorHAnsi" w:eastAsia="Times New Roman" w:hAnsiTheme="majorHAnsi" w:cs="Arial"/>
          <w:color w:val="000000"/>
          <w:sz w:val="20"/>
          <w:szCs w:val="20"/>
          <w:lang w:eastAsia="fr-FR"/>
        </w:rPr>
        <w:t xml:space="preserve"> arrondie ou approximative d'une </w:t>
      </w:r>
      <w:r w:rsidRPr="003412FC">
        <w:rPr>
          <w:rFonts w:asciiTheme="majorHAnsi" w:eastAsia="Times New Roman" w:hAnsiTheme="majorHAnsi" w:cs="Arial"/>
          <w:b/>
          <w:bCs/>
          <w:color w:val="000000"/>
          <w:sz w:val="20"/>
          <w:szCs w:val="20"/>
          <w:lang w:eastAsia="fr-FR"/>
        </w:rPr>
        <w:t>grandeur</w:t>
      </w:r>
      <w:r w:rsidRPr="003412FC">
        <w:rPr>
          <w:rFonts w:asciiTheme="majorHAnsi" w:eastAsia="Times New Roman" w:hAnsiTheme="majorHAnsi" w:cs="Arial"/>
          <w:color w:val="000000"/>
          <w:sz w:val="20"/>
          <w:szCs w:val="20"/>
          <w:lang w:eastAsia="fr-FR"/>
        </w:rPr>
        <w:t xml:space="preserve"> caractéristique d'un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d'un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qui sert de guide pour son utilisation appropriée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4.7 (5.4) intervalle de mesure, m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Ensemble des </w:t>
      </w:r>
      <w:r w:rsidRPr="003412FC">
        <w:rPr>
          <w:rFonts w:asciiTheme="majorHAnsi" w:eastAsia="Times New Roman" w:hAnsiTheme="majorHAnsi" w:cs="Arial"/>
          <w:b/>
          <w:bCs/>
          <w:color w:val="000000"/>
          <w:sz w:val="20"/>
          <w:szCs w:val="20"/>
          <w:lang w:eastAsia="fr-FR"/>
        </w:rPr>
        <w:t>valeurs</w:t>
      </w:r>
      <w:r w:rsidRPr="003412FC">
        <w:rPr>
          <w:rFonts w:asciiTheme="majorHAnsi" w:eastAsia="Times New Roman" w:hAnsiTheme="majorHAnsi" w:cs="Arial"/>
          <w:color w:val="000000"/>
          <w:sz w:val="20"/>
          <w:szCs w:val="20"/>
          <w:lang w:eastAsia="fr-FR"/>
        </w:rPr>
        <w:t xml:space="preserve"> de </w:t>
      </w:r>
      <w:r w:rsidRPr="003412FC">
        <w:rPr>
          <w:rFonts w:asciiTheme="majorHAnsi" w:eastAsia="Times New Roman" w:hAnsiTheme="majorHAnsi" w:cs="Arial"/>
          <w:b/>
          <w:bCs/>
          <w:color w:val="000000"/>
          <w:sz w:val="20"/>
          <w:szCs w:val="20"/>
          <w:lang w:eastAsia="fr-FR"/>
        </w:rPr>
        <w:t>grandeurs</w:t>
      </w:r>
      <w:r w:rsidRPr="003412FC">
        <w:rPr>
          <w:rFonts w:asciiTheme="majorHAnsi" w:eastAsia="Times New Roman" w:hAnsiTheme="majorHAnsi" w:cs="Arial"/>
          <w:color w:val="000000"/>
          <w:sz w:val="20"/>
          <w:szCs w:val="20"/>
          <w:lang w:eastAsia="fr-FR"/>
        </w:rPr>
        <w:t xml:space="preserve"> d'une même </w:t>
      </w:r>
      <w:r w:rsidRPr="003412FC">
        <w:rPr>
          <w:rFonts w:asciiTheme="majorHAnsi" w:eastAsia="Times New Roman" w:hAnsiTheme="majorHAnsi" w:cs="Arial"/>
          <w:b/>
          <w:bCs/>
          <w:color w:val="000000"/>
          <w:sz w:val="20"/>
          <w:szCs w:val="20"/>
          <w:lang w:eastAsia="fr-FR"/>
        </w:rPr>
        <w:t>nature</w:t>
      </w:r>
      <w:r w:rsidRPr="003412FC">
        <w:rPr>
          <w:rFonts w:asciiTheme="majorHAnsi" w:eastAsia="Times New Roman" w:hAnsiTheme="majorHAnsi" w:cs="Arial"/>
          <w:color w:val="000000"/>
          <w:sz w:val="20"/>
          <w:szCs w:val="20"/>
          <w:lang w:eastAsia="fr-FR"/>
        </w:rPr>
        <w:t xml:space="preserve"> qu'un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donné peut mesurer avec une </w:t>
      </w:r>
      <w:r w:rsidRPr="003412FC">
        <w:rPr>
          <w:rFonts w:asciiTheme="majorHAnsi" w:eastAsia="Times New Roman" w:hAnsiTheme="majorHAnsi" w:cs="Arial"/>
          <w:b/>
          <w:bCs/>
          <w:color w:val="000000"/>
          <w:sz w:val="20"/>
          <w:szCs w:val="20"/>
          <w:lang w:eastAsia="fr-FR"/>
        </w:rPr>
        <w:t>incertitude instrumentale</w:t>
      </w:r>
      <w:r w:rsidRPr="003412FC">
        <w:rPr>
          <w:rFonts w:asciiTheme="majorHAnsi" w:eastAsia="Times New Roman" w:hAnsiTheme="majorHAnsi" w:cs="Arial"/>
          <w:color w:val="000000"/>
          <w:sz w:val="20"/>
          <w:szCs w:val="20"/>
          <w:lang w:eastAsia="fr-FR"/>
        </w:rPr>
        <w:t xml:space="preserve"> spécifiée, dans des conditions déterminées </w:t>
      </w:r>
    </w:p>
    <w:p w:rsid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4.8 Condition de régime établi, f</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b/>
          <w:bCs/>
          <w:color w:val="000000"/>
          <w:sz w:val="20"/>
          <w:szCs w:val="20"/>
          <w:lang w:eastAsia="fr-FR"/>
        </w:rPr>
        <w:t xml:space="preserve">Condition de régime permanent, f </w:t>
      </w:r>
    </w:p>
    <w:p w:rsid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roofErr w:type="gramStart"/>
      <w:r w:rsidRPr="003412FC">
        <w:rPr>
          <w:rFonts w:asciiTheme="majorHAnsi" w:eastAsia="Times New Roman" w:hAnsiTheme="majorHAnsi" w:cs="Arial"/>
          <w:color w:val="000000"/>
          <w:sz w:val="20"/>
          <w:szCs w:val="20"/>
          <w:lang w:eastAsia="fr-FR"/>
        </w:rPr>
        <w:t>condition</w:t>
      </w:r>
      <w:proofErr w:type="gramEnd"/>
      <w:r w:rsidRPr="003412FC">
        <w:rPr>
          <w:rFonts w:asciiTheme="majorHAnsi" w:eastAsia="Times New Roman" w:hAnsiTheme="majorHAnsi" w:cs="Arial"/>
          <w:color w:val="000000"/>
          <w:sz w:val="20"/>
          <w:szCs w:val="20"/>
          <w:lang w:eastAsia="fr-FR"/>
        </w:rPr>
        <w:t xml:space="preserve"> de fonctionnement d'un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d'un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dans laquelle la relation établie par un </w:t>
      </w:r>
      <w:r w:rsidRPr="003412FC">
        <w:rPr>
          <w:rFonts w:asciiTheme="majorHAnsi" w:eastAsia="Times New Roman" w:hAnsiTheme="majorHAnsi" w:cs="Arial"/>
          <w:b/>
          <w:bCs/>
          <w:color w:val="000000"/>
          <w:sz w:val="20"/>
          <w:szCs w:val="20"/>
          <w:lang w:eastAsia="fr-FR"/>
        </w:rPr>
        <w:t>étalonnage</w:t>
      </w:r>
      <w:r w:rsidRPr="003412FC">
        <w:rPr>
          <w:rFonts w:asciiTheme="majorHAnsi" w:eastAsia="Times New Roman" w:hAnsiTheme="majorHAnsi" w:cs="Arial"/>
          <w:color w:val="000000"/>
          <w:sz w:val="20"/>
          <w:szCs w:val="20"/>
          <w:lang w:eastAsia="fr-FR"/>
        </w:rPr>
        <w:t xml:space="preserve"> reste valable même pour un </w:t>
      </w:r>
      <w:proofErr w:type="spellStart"/>
      <w:r w:rsidRPr="003412FC">
        <w:rPr>
          <w:rFonts w:asciiTheme="majorHAnsi" w:eastAsia="Times New Roman" w:hAnsiTheme="majorHAnsi" w:cs="Arial"/>
          <w:b/>
          <w:bCs/>
          <w:color w:val="000000"/>
          <w:sz w:val="20"/>
          <w:szCs w:val="20"/>
          <w:lang w:eastAsia="fr-FR"/>
        </w:rPr>
        <w:t>mesurande</w:t>
      </w:r>
      <w:proofErr w:type="spellEnd"/>
      <w:r w:rsidRPr="003412FC">
        <w:rPr>
          <w:rFonts w:asciiTheme="majorHAnsi" w:eastAsia="Times New Roman" w:hAnsiTheme="majorHAnsi" w:cs="Arial"/>
          <w:color w:val="000000"/>
          <w:sz w:val="20"/>
          <w:szCs w:val="20"/>
          <w:lang w:eastAsia="fr-FR"/>
        </w:rPr>
        <w:t xml:space="preserve"> qui varie en fonction du temps</w:t>
      </w:r>
      <w:r>
        <w:rPr>
          <w:rFonts w:asciiTheme="majorHAnsi" w:eastAsia="Times New Roman" w:hAnsiTheme="majorHAnsi" w:cs="Arial"/>
          <w:color w:val="000000"/>
          <w:sz w:val="20"/>
          <w:szCs w:val="20"/>
          <w:lang w:eastAsia="fr-FR"/>
        </w:rPr>
        <w:t>.</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4.9 (5.5) condition assignée de fonctionnement, f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Condition de fonctionnement qui doit être satisfaite pendant un </w:t>
      </w:r>
      <w:r w:rsidRPr="003412FC">
        <w:rPr>
          <w:rFonts w:asciiTheme="majorHAnsi" w:eastAsia="Times New Roman" w:hAnsiTheme="majorHAnsi" w:cs="Arial"/>
          <w:b/>
          <w:bCs/>
          <w:color w:val="000000"/>
          <w:sz w:val="20"/>
          <w:szCs w:val="20"/>
          <w:lang w:eastAsia="fr-FR"/>
        </w:rPr>
        <w:t>mesurage</w:t>
      </w:r>
      <w:r w:rsidRPr="003412FC">
        <w:rPr>
          <w:rFonts w:asciiTheme="majorHAnsi" w:eastAsia="Times New Roman" w:hAnsiTheme="majorHAnsi" w:cs="Arial"/>
          <w:color w:val="000000"/>
          <w:sz w:val="20"/>
          <w:szCs w:val="20"/>
          <w:lang w:eastAsia="fr-FR"/>
        </w:rPr>
        <w:t xml:space="preserve"> pour qu'un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fonctionne conformément à sa conception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4.10 (5.6) condition limite de fonctionnement, f</w:t>
      </w: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 xml:space="preserve">Condition limite, f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Condition de fonctionnement extrême qu'un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doit pouvoir supporter sans dommage et sans dégradation de propriétés métrologiques spécifiées, lorsqu'il est ensuite utilisé dans ses </w:t>
      </w:r>
      <w:r w:rsidRPr="003412FC">
        <w:rPr>
          <w:rFonts w:asciiTheme="majorHAnsi" w:eastAsia="Times New Roman" w:hAnsiTheme="majorHAnsi" w:cs="Arial"/>
          <w:b/>
          <w:bCs/>
          <w:color w:val="000000"/>
          <w:sz w:val="20"/>
          <w:szCs w:val="20"/>
          <w:lang w:eastAsia="fr-FR"/>
        </w:rPr>
        <w:t>conditions assignées de fonctionnement</w:t>
      </w:r>
      <w:r w:rsidRPr="003412FC">
        <w:rPr>
          <w:rFonts w:asciiTheme="majorHAnsi" w:eastAsia="Times New Roman" w:hAnsiTheme="majorHAnsi" w:cs="Arial"/>
          <w:color w:val="000000"/>
          <w:sz w:val="20"/>
          <w:szCs w:val="20"/>
          <w:lang w:eastAsia="fr-FR"/>
        </w:rPr>
        <w:t xml:space="preserv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4.11 (5.7) condition de fonctionnement de référence, f</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b/>
          <w:bCs/>
          <w:color w:val="000000"/>
          <w:sz w:val="20"/>
          <w:szCs w:val="20"/>
          <w:lang w:eastAsia="fr-FR"/>
        </w:rPr>
        <w:t>Condition de référence, f</w:t>
      </w:r>
      <w:r w:rsidRPr="003412FC">
        <w:rPr>
          <w:rFonts w:asciiTheme="majorHAnsi" w:eastAsia="Times New Roman" w:hAnsiTheme="majorHAnsi" w:cs="Arial"/>
          <w:color w:val="000000"/>
          <w:sz w:val="20"/>
          <w:szCs w:val="20"/>
          <w:lang w:eastAsia="fr-FR"/>
        </w:rPr>
        <w:t xml:space="preserv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Condition de fonctionnement prescrite pour évaluer les performances d'un </w:t>
      </w:r>
      <w:r w:rsidRPr="003412FC">
        <w:rPr>
          <w:rFonts w:asciiTheme="majorHAnsi" w:eastAsia="Times New Roman" w:hAnsiTheme="majorHAnsi" w:cs="Arial"/>
          <w:b/>
          <w:bCs/>
          <w:color w:val="000000"/>
          <w:sz w:val="20"/>
          <w:szCs w:val="20"/>
          <w:lang w:eastAsia="fr-FR"/>
        </w:rPr>
        <w:t>instrument de mesure</w:t>
      </w:r>
      <w:r w:rsidRPr="003412FC">
        <w:rPr>
          <w:rFonts w:asciiTheme="majorHAnsi" w:eastAsia="Times New Roman" w:hAnsiTheme="majorHAnsi" w:cs="Arial"/>
          <w:color w:val="000000"/>
          <w:sz w:val="20"/>
          <w:szCs w:val="20"/>
          <w:lang w:eastAsia="fr-FR"/>
        </w:rPr>
        <w:t xml:space="preserve"> ou d'un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ou pour comparer des </w:t>
      </w:r>
      <w:r w:rsidRPr="003412FC">
        <w:rPr>
          <w:rFonts w:asciiTheme="majorHAnsi" w:eastAsia="Times New Roman" w:hAnsiTheme="majorHAnsi" w:cs="Arial"/>
          <w:b/>
          <w:bCs/>
          <w:color w:val="000000"/>
          <w:sz w:val="20"/>
          <w:szCs w:val="20"/>
          <w:lang w:eastAsia="fr-FR"/>
        </w:rPr>
        <w:t>résultats de mesure</w:t>
      </w:r>
      <w:r w:rsidRPr="003412FC">
        <w:rPr>
          <w:rFonts w:asciiTheme="majorHAnsi" w:eastAsia="Times New Roman" w:hAnsiTheme="majorHAnsi" w:cs="Arial"/>
          <w:color w:val="000000"/>
          <w:sz w:val="20"/>
          <w:szCs w:val="20"/>
          <w:lang w:eastAsia="fr-FR"/>
        </w:rPr>
        <w:t xml:space="preserv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3412FC">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b/>
          <w:bCs/>
          <w:color w:val="000000"/>
          <w:sz w:val="20"/>
          <w:szCs w:val="20"/>
          <w:lang w:eastAsia="fr-FR"/>
        </w:rPr>
        <w:t>4.12 (5.10) sensibilité, f</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Quotient de la variation d'une </w:t>
      </w:r>
      <w:r w:rsidRPr="003412FC">
        <w:rPr>
          <w:rFonts w:asciiTheme="majorHAnsi" w:eastAsia="Times New Roman" w:hAnsiTheme="majorHAnsi" w:cs="Arial"/>
          <w:b/>
          <w:bCs/>
          <w:color w:val="000000"/>
          <w:sz w:val="20"/>
          <w:szCs w:val="20"/>
          <w:lang w:eastAsia="fr-FR"/>
        </w:rPr>
        <w:t>indication</w:t>
      </w:r>
      <w:r w:rsidRPr="003412FC">
        <w:rPr>
          <w:rFonts w:asciiTheme="majorHAnsi" w:eastAsia="Times New Roman" w:hAnsiTheme="majorHAnsi" w:cs="Arial"/>
          <w:color w:val="000000"/>
          <w:sz w:val="20"/>
          <w:szCs w:val="20"/>
          <w:lang w:eastAsia="fr-FR"/>
        </w:rPr>
        <w:t xml:space="preserve"> d'un </w:t>
      </w:r>
      <w:r w:rsidRPr="003412FC">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par la variation correspondante de la </w:t>
      </w:r>
      <w:r w:rsidRPr="003412FC">
        <w:rPr>
          <w:rFonts w:asciiTheme="majorHAnsi" w:eastAsia="Times New Roman" w:hAnsiTheme="majorHAnsi" w:cs="Arial"/>
          <w:b/>
          <w:bCs/>
          <w:color w:val="000000"/>
          <w:sz w:val="20"/>
          <w:szCs w:val="20"/>
          <w:lang w:eastAsia="fr-FR"/>
        </w:rPr>
        <w:t>valeur</w:t>
      </w:r>
      <w:r w:rsidRPr="003412FC">
        <w:rPr>
          <w:rFonts w:asciiTheme="majorHAnsi" w:eastAsia="Times New Roman" w:hAnsiTheme="majorHAnsi" w:cs="Arial"/>
          <w:color w:val="000000"/>
          <w:sz w:val="20"/>
          <w:szCs w:val="20"/>
          <w:lang w:eastAsia="fr-FR"/>
        </w:rPr>
        <w:t xml:space="preserve"> de la </w:t>
      </w:r>
      <w:r w:rsidRPr="003412FC">
        <w:rPr>
          <w:rFonts w:asciiTheme="majorHAnsi" w:eastAsia="Times New Roman" w:hAnsiTheme="majorHAnsi" w:cs="Arial"/>
          <w:b/>
          <w:bCs/>
          <w:color w:val="000000"/>
          <w:sz w:val="20"/>
          <w:szCs w:val="20"/>
          <w:lang w:eastAsia="fr-FR"/>
        </w:rPr>
        <w:t>grandeur</w:t>
      </w:r>
      <w:r w:rsidRPr="003412FC">
        <w:rPr>
          <w:rFonts w:asciiTheme="majorHAnsi" w:eastAsia="Times New Roman" w:hAnsiTheme="majorHAnsi" w:cs="Arial"/>
          <w:color w:val="000000"/>
          <w:sz w:val="20"/>
          <w:szCs w:val="20"/>
          <w:lang w:eastAsia="fr-FR"/>
        </w:rPr>
        <w:t xml:space="preserve"> mesurée </w:t>
      </w: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4.13</w:t>
      </w:r>
      <w:r w:rsidR="004D4630" w:rsidRPr="004D4630">
        <w:rPr>
          <w:rFonts w:asciiTheme="majorHAnsi" w:eastAsia="Times New Roman" w:hAnsiTheme="majorHAnsi" w:cs="Arial"/>
          <w:b/>
          <w:bCs/>
          <w:color w:val="000000"/>
          <w:sz w:val="20"/>
          <w:szCs w:val="20"/>
          <w:lang w:eastAsia="fr-FR"/>
        </w:rPr>
        <w:t xml:space="preserve"> Sélectivité</w:t>
      </w:r>
      <w:r w:rsidRPr="004D4630">
        <w:rPr>
          <w:rFonts w:asciiTheme="majorHAnsi" w:eastAsia="Times New Roman" w:hAnsiTheme="majorHAnsi" w:cs="Arial"/>
          <w:b/>
          <w:bCs/>
          <w:color w:val="000000"/>
          <w:sz w:val="20"/>
          <w:szCs w:val="20"/>
          <w:lang w:eastAsia="fr-FR"/>
        </w:rPr>
        <w:t xml:space="preserve">, f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propriété d'un </w:t>
      </w:r>
      <w:r w:rsidRPr="004D4630">
        <w:rPr>
          <w:rFonts w:asciiTheme="majorHAnsi" w:eastAsia="Times New Roman" w:hAnsiTheme="majorHAnsi" w:cs="Arial"/>
          <w:b/>
          <w:bCs/>
          <w:color w:val="000000"/>
          <w:sz w:val="20"/>
          <w:szCs w:val="20"/>
          <w:lang w:eastAsia="fr-FR"/>
        </w:rPr>
        <w:t>système de mesure</w:t>
      </w:r>
      <w:r w:rsidRPr="003412FC">
        <w:rPr>
          <w:rFonts w:asciiTheme="majorHAnsi" w:eastAsia="Times New Roman" w:hAnsiTheme="majorHAnsi" w:cs="Arial"/>
          <w:color w:val="000000"/>
          <w:sz w:val="20"/>
          <w:szCs w:val="20"/>
          <w:lang w:eastAsia="fr-FR"/>
        </w:rPr>
        <w:t xml:space="preserve">, utilisant une </w:t>
      </w:r>
      <w:r w:rsidRPr="004D4630">
        <w:rPr>
          <w:rFonts w:asciiTheme="majorHAnsi" w:eastAsia="Times New Roman" w:hAnsiTheme="majorHAnsi" w:cs="Arial"/>
          <w:b/>
          <w:bCs/>
          <w:color w:val="000000"/>
          <w:sz w:val="20"/>
          <w:szCs w:val="20"/>
          <w:lang w:eastAsia="fr-FR"/>
        </w:rPr>
        <w:t>procédure de mesure</w:t>
      </w:r>
      <w:r w:rsidRPr="003412FC">
        <w:rPr>
          <w:rFonts w:asciiTheme="majorHAnsi" w:eastAsia="Times New Roman" w:hAnsiTheme="majorHAnsi" w:cs="Arial"/>
          <w:color w:val="000000"/>
          <w:sz w:val="20"/>
          <w:szCs w:val="20"/>
          <w:lang w:eastAsia="fr-FR"/>
        </w:rPr>
        <w:t xml:space="preserve"> spécifiée, selon laquelle le système fournit des </w:t>
      </w:r>
      <w:r w:rsidRPr="004D4630">
        <w:rPr>
          <w:rFonts w:asciiTheme="majorHAnsi" w:eastAsia="Times New Roman" w:hAnsiTheme="majorHAnsi" w:cs="Arial"/>
          <w:b/>
          <w:bCs/>
          <w:color w:val="000000"/>
          <w:sz w:val="20"/>
          <w:szCs w:val="20"/>
          <w:lang w:eastAsia="fr-FR"/>
        </w:rPr>
        <w:t>valeurs mesurées</w:t>
      </w:r>
      <w:r w:rsidRPr="003412FC">
        <w:rPr>
          <w:rFonts w:asciiTheme="majorHAnsi" w:eastAsia="Times New Roman" w:hAnsiTheme="majorHAnsi" w:cs="Arial"/>
          <w:color w:val="000000"/>
          <w:sz w:val="20"/>
          <w:szCs w:val="20"/>
          <w:lang w:eastAsia="fr-FR"/>
        </w:rPr>
        <w:t xml:space="preserve"> pour un ou plusieurs </w:t>
      </w:r>
      <w:proofErr w:type="spellStart"/>
      <w:r w:rsidRPr="004D4630">
        <w:rPr>
          <w:rFonts w:asciiTheme="majorHAnsi" w:eastAsia="Times New Roman" w:hAnsiTheme="majorHAnsi" w:cs="Arial"/>
          <w:b/>
          <w:bCs/>
          <w:color w:val="000000"/>
          <w:sz w:val="20"/>
          <w:szCs w:val="20"/>
          <w:lang w:eastAsia="fr-FR"/>
        </w:rPr>
        <w:t>mesurandes</w:t>
      </w:r>
      <w:proofErr w:type="spellEnd"/>
      <w:r w:rsidRPr="003412FC">
        <w:rPr>
          <w:rFonts w:asciiTheme="majorHAnsi" w:eastAsia="Times New Roman" w:hAnsiTheme="majorHAnsi" w:cs="Arial"/>
          <w:color w:val="000000"/>
          <w:sz w:val="20"/>
          <w:szCs w:val="20"/>
          <w:lang w:eastAsia="fr-FR"/>
        </w:rPr>
        <w:t xml:space="preserve">, telles que les valeurs de chaque </w:t>
      </w:r>
      <w:proofErr w:type="spellStart"/>
      <w:r w:rsidRPr="003412FC">
        <w:rPr>
          <w:rFonts w:asciiTheme="majorHAnsi" w:eastAsia="Times New Roman" w:hAnsiTheme="majorHAnsi" w:cs="Arial"/>
          <w:color w:val="000000"/>
          <w:sz w:val="20"/>
          <w:szCs w:val="20"/>
          <w:lang w:eastAsia="fr-FR"/>
        </w:rPr>
        <w:t>mesurande</w:t>
      </w:r>
      <w:proofErr w:type="spellEnd"/>
      <w:r w:rsidRPr="003412FC">
        <w:rPr>
          <w:rFonts w:asciiTheme="majorHAnsi" w:eastAsia="Times New Roman" w:hAnsiTheme="majorHAnsi" w:cs="Arial"/>
          <w:color w:val="000000"/>
          <w:sz w:val="20"/>
          <w:szCs w:val="20"/>
          <w:lang w:eastAsia="fr-FR"/>
        </w:rPr>
        <w:t xml:space="preserve"> sont indépendantes des autres </w:t>
      </w:r>
      <w:proofErr w:type="spellStart"/>
      <w:r w:rsidRPr="003412FC">
        <w:rPr>
          <w:rFonts w:asciiTheme="majorHAnsi" w:eastAsia="Times New Roman" w:hAnsiTheme="majorHAnsi" w:cs="Arial"/>
          <w:color w:val="000000"/>
          <w:sz w:val="20"/>
          <w:szCs w:val="20"/>
          <w:lang w:eastAsia="fr-FR"/>
        </w:rPr>
        <w:t>mesurandes</w:t>
      </w:r>
      <w:proofErr w:type="spellEnd"/>
      <w:r w:rsidRPr="003412FC">
        <w:rPr>
          <w:rFonts w:asciiTheme="majorHAnsi" w:eastAsia="Times New Roman" w:hAnsiTheme="majorHAnsi" w:cs="Arial"/>
          <w:color w:val="000000"/>
          <w:sz w:val="20"/>
          <w:szCs w:val="20"/>
          <w:lang w:eastAsia="fr-FR"/>
        </w:rPr>
        <w:t xml:space="preserve"> ou d'autres </w:t>
      </w:r>
      <w:r w:rsidRPr="004D4630">
        <w:rPr>
          <w:rFonts w:asciiTheme="majorHAnsi" w:eastAsia="Times New Roman" w:hAnsiTheme="majorHAnsi" w:cs="Arial"/>
          <w:b/>
          <w:bCs/>
          <w:color w:val="000000"/>
          <w:sz w:val="20"/>
          <w:szCs w:val="20"/>
          <w:lang w:eastAsia="fr-FR"/>
        </w:rPr>
        <w:t>grandeurs</w:t>
      </w:r>
      <w:r w:rsidRPr="003412FC">
        <w:rPr>
          <w:rFonts w:asciiTheme="majorHAnsi" w:eastAsia="Times New Roman" w:hAnsiTheme="majorHAnsi" w:cs="Arial"/>
          <w:color w:val="000000"/>
          <w:sz w:val="20"/>
          <w:szCs w:val="20"/>
          <w:lang w:eastAsia="fr-FR"/>
        </w:rPr>
        <w:t xml:space="preserve"> dans le phénomène, le corps ou la substance en cours d'examen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4.14</w:t>
      </w:r>
      <w:r w:rsidR="004D4630" w:rsidRPr="004D4630">
        <w:rPr>
          <w:rFonts w:asciiTheme="majorHAnsi" w:eastAsia="Times New Roman" w:hAnsiTheme="majorHAnsi" w:cs="Arial"/>
          <w:b/>
          <w:bCs/>
          <w:color w:val="000000"/>
          <w:sz w:val="20"/>
          <w:szCs w:val="20"/>
          <w:lang w:eastAsia="fr-FR"/>
        </w:rPr>
        <w:t xml:space="preserve"> Résolution</w:t>
      </w:r>
      <w:r w:rsidRPr="004D4630">
        <w:rPr>
          <w:rFonts w:asciiTheme="majorHAnsi" w:eastAsia="Times New Roman" w:hAnsiTheme="majorHAnsi" w:cs="Arial"/>
          <w:b/>
          <w:bCs/>
          <w:color w:val="000000"/>
          <w:sz w:val="20"/>
          <w:szCs w:val="20"/>
          <w:lang w:eastAsia="fr-FR"/>
        </w:rPr>
        <w:t xml:space="preserv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Plus</w:t>
      </w:r>
      <w:r w:rsidR="003412FC" w:rsidRPr="003412FC">
        <w:rPr>
          <w:rFonts w:asciiTheme="majorHAnsi" w:eastAsia="Times New Roman" w:hAnsiTheme="majorHAnsi" w:cs="Arial"/>
          <w:color w:val="000000"/>
          <w:sz w:val="20"/>
          <w:szCs w:val="20"/>
          <w:lang w:eastAsia="fr-FR"/>
        </w:rPr>
        <w:t xml:space="preserve"> petite variation de la </w:t>
      </w:r>
      <w:r w:rsidR="003412FC" w:rsidRPr="004D4630">
        <w:rPr>
          <w:rFonts w:asciiTheme="majorHAnsi" w:eastAsia="Times New Roman" w:hAnsiTheme="majorHAnsi" w:cs="Arial"/>
          <w:b/>
          <w:bCs/>
          <w:color w:val="000000"/>
          <w:sz w:val="20"/>
          <w:szCs w:val="20"/>
          <w:lang w:eastAsia="fr-FR"/>
        </w:rPr>
        <w:t>grandeur</w:t>
      </w:r>
      <w:r w:rsidR="003412FC" w:rsidRPr="003412FC">
        <w:rPr>
          <w:rFonts w:asciiTheme="majorHAnsi" w:eastAsia="Times New Roman" w:hAnsiTheme="majorHAnsi" w:cs="Arial"/>
          <w:color w:val="000000"/>
          <w:sz w:val="20"/>
          <w:szCs w:val="20"/>
          <w:lang w:eastAsia="fr-FR"/>
        </w:rPr>
        <w:t xml:space="preserve"> mesurée qui produit une variation perceptible de l'</w:t>
      </w:r>
      <w:r w:rsidR="003412FC" w:rsidRPr="004D4630">
        <w:rPr>
          <w:rFonts w:asciiTheme="majorHAnsi" w:eastAsia="Times New Roman" w:hAnsiTheme="majorHAnsi" w:cs="Arial"/>
          <w:b/>
          <w:bCs/>
          <w:color w:val="000000"/>
          <w:sz w:val="20"/>
          <w:szCs w:val="20"/>
          <w:lang w:eastAsia="fr-FR"/>
        </w:rPr>
        <w:t>indication</w:t>
      </w:r>
      <w:r w:rsidR="003412FC" w:rsidRPr="003412FC">
        <w:rPr>
          <w:rFonts w:asciiTheme="majorHAnsi" w:eastAsia="Times New Roman" w:hAnsiTheme="majorHAnsi" w:cs="Arial"/>
          <w:color w:val="000000"/>
          <w:sz w:val="20"/>
          <w:szCs w:val="20"/>
          <w:lang w:eastAsia="fr-FR"/>
        </w:rPr>
        <w:t xml:space="preserve"> correspondante </w:t>
      </w:r>
    </w:p>
    <w:p w:rsid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 xml:space="preserve">NOTE   La résolution peut dépendre, par exemple, du bruit (interne ou externe) ou du frottement. Elle peut aussi dépendre de la </w:t>
      </w:r>
      <w:r w:rsidRPr="004D4630">
        <w:rPr>
          <w:rFonts w:asciiTheme="majorHAnsi" w:eastAsia="Times New Roman" w:hAnsiTheme="majorHAnsi" w:cs="Arial"/>
          <w:b/>
          <w:bCs/>
          <w:color w:val="000000"/>
          <w:sz w:val="20"/>
          <w:szCs w:val="20"/>
          <w:lang w:eastAsia="fr-FR"/>
        </w:rPr>
        <w:t>valeur</w:t>
      </w:r>
      <w:r w:rsidRPr="003412FC">
        <w:rPr>
          <w:rFonts w:asciiTheme="majorHAnsi" w:eastAsia="Times New Roman" w:hAnsiTheme="majorHAnsi" w:cs="Arial"/>
          <w:color w:val="000000"/>
          <w:sz w:val="20"/>
          <w:szCs w:val="20"/>
          <w:lang w:eastAsia="fr-FR"/>
        </w:rPr>
        <w:t xml:space="preserve"> de la grandeur mesurée.</w:t>
      </w:r>
    </w:p>
    <w:p w:rsidR="004D4630"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4D4630">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4</w:t>
      </w:r>
      <w:r w:rsidRPr="004D4630">
        <w:rPr>
          <w:rFonts w:asciiTheme="majorHAnsi" w:eastAsia="Times New Roman" w:hAnsiTheme="majorHAnsi" w:cs="Arial"/>
          <w:b/>
          <w:bCs/>
          <w:color w:val="000000"/>
          <w:sz w:val="20"/>
          <w:szCs w:val="20"/>
          <w:lang w:eastAsia="fr-FR"/>
        </w:rPr>
        <w:t>.15 (5.12)</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résolution d'un dispositif afficheur, f</w:t>
      </w:r>
      <w:r w:rsidRPr="003412FC">
        <w:rPr>
          <w:rFonts w:asciiTheme="majorHAnsi" w:eastAsia="Times New Roman" w:hAnsiTheme="majorHAnsi" w:cs="Arial"/>
          <w:color w:val="000000"/>
          <w:sz w:val="20"/>
          <w:szCs w:val="20"/>
          <w:lang w:eastAsia="fr-FR"/>
        </w:rPr>
        <w:t xml:space="preserve">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Plus</w:t>
      </w:r>
      <w:r w:rsidR="003412FC" w:rsidRPr="003412FC">
        <w:rPr>
          <w:rFonts w:asciiTheme="majorHAnsi" w:eastAsia="Times New Roman" w:hAnsiTheme="majorHAnsi" w:cs="Arial"/>
          <w:color w:val="000000"/>
          <w:sz w:val="20"/>
          <w:szCs w:val="20"/>
          <w:lang w:eastAsia="fr-FR"/>
        </w:rPr>
        <w:t xml:space="preserve"> petite différence entre </w:t>
      </w:r>
      <w:r w:rsidR="003412FC" w:rsidRPr="004D4630">
        <w:rPr>
          <w:rFonts w:asciiTheme="majorHAnsi" w:eastAsia="Times New Roman" w:hAnsiTheme="majorHAnsi" w:cs="Arial"/>
          <w:b/>
          <w:bCs/>
          <w:color w:val="000000"/>
          <w:sz w:val="20"/>
          <w:szCs w:val="20"/>
          <w:lang w:eastAsia="fr-FR"/>
        </w:rPr>
        <w:t>indications</w:t>
      </w:r>
      <w:r w:rsidR="003412FC" w:rsidRPr="003412FC">
        <w:rPr>
          <w:rFonts w:asciiTheme="majorHAnsi" w:eastAsia="Times New Roman" w:hAnsiTheme="majorHAnsi" w:cs="Arial"/>
          <w:color w:val="000000"/>
          <w:sz w:val="20"/>
          <w:szCs w:val="20"/>
          <w:lang w:eastAsia="fr-FR"/>
        </w:rPr>
        <w:t xml:space="preserve"> affichées qui peut être perçue de manière significative </w:t>
      </w:r>
    </w:p>
    <w:p w:rsidR="004D4630"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4D4630"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4.16 (5.11)</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seuil de discrimination, m</w:t>
      </w:r>
    </w:p>
    <w:p w:rsidR="004D4630" w:rsidRPr="004D4630" w:rsidRDefault="004D4630"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Seuil</w:t>
      </w:r>
      <w:r w:rsidR="003412FC" w:rsidRPr="004D4630">
        <w:rPr>
          <w:rFonts w:asciiTheme="majorHAnsi" w:eastAsia="Times New Roman" w:hAnsiTheme="majorHAnsi" w:cs="Arial"/>
          <w:b/>
          <w:bCs/>
          <w:color w:val="000000"/>
          <w:sz w:val="20"/>
          <w:szCs w:val="20"/>
          <w:lang w:eastAsia="fr-FR"/>
        </w:rPr>
        <w:t xml:space="preserve"> de mobilité, m</w:t>
      </w:r>
    </w:p>
    <w:p w:rsidR="003412FC" w:rsidRPr="003412FC"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b/>
          <w:bCs/>
          <w:color w:val="000000"/>
          <w:sz w:val="20"/>
          <w:szCs w:val="20"/>
          <w:lang w:eastAsia="fr-FR"/>
        </w:rPr>
        <w:t>Mobilité</w:t>
      </w:r>
      <w:r w:rsidR="003412FC" w:rsidRPr="004D4630">
        <w:rPr>
          <w:rFonts w:asciiTheme="majorHAnsi" w:eastAsia="Times New Roman" w:hAnsiTheme="majorHAnsi" w:cs="Arial"/>
          <w:b/>
          <w:bCs/>
          <w:color w:val="000000"/>
          <w:sz w:val="20"/>
          <w:szCs w:val="20"/>
          <w:lang w:eastAsia="fr-FR"/>
        </w:rPr>
        <w:t xml:space="preserv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Variation</w:t>
      </w:r>
      <w:r w:rsidR="003412FC" w:rsidRPr="003412FC">
        <w:rPr>
          <w:rFonts w:asciiTheme="majorHAnsi" w:eastAsia="Times New Roman" w:hAnsiTheme="majorHAnsi" w:cs="Arial"/>
          <w:color w:val="000000"/>
          <w:sz w:val="20"/>
          <w:szCs w:val="20"/>
          <w:lang w:eastAsia="fr-FR"/>
        </w:rPr>
        <w:t xml:space="preserve"> la plus grande de la </w:t>
      </w:r>
      <w:r w:rsidR="003412FC" w:rsidRPr="004D4630">
        <w:rPr>
          <w:rFonts w:asciiTheme="majorHAnsi" w:eastAsia="Times New Roman" w:hAnsiTheme="majorHAnsi" w:cs="Arial"/>
          <w:b/>
          <w:bCs/>
          <w:color w:val="000000"/>
          <w:sz w:val="20"/>
          <w:szCs w:val="20"/>
          <w:lang w:eastAsia="fr-FR"/>
        </w:rPr>
        <w:t>valeur</w:t>
      </w:r>
      <w:r w:rsidR="003412FC" w:rsidRPr="003412FC">
        <w:rPr>
          <w:rFonts w:asciiTheme="majorHAnsi" w:eastAsia="Times New Roman" w:hAnsiTheme="majorHAnsi" w:cs="Arial"/>
          <w:color w:val="000000"/>
          <w:sz w:val="20"/>
          <w:szCs w:val="20"/>
          <w:lang w:eastAsia="fr-FR"/>
        </w:rPr>
        <w:t xml:space="preserve"> d'une </w:t>
      </w:r>
      <w:r w:rsidR="003412FC" w:rsidRPr="004D4630">
        <w:rPr>
          <w:rFonts w:asciiTheme="majorHAnsi" w:eastAsia="Times New Roman" w:hAnsiTheme="majorHAnsi" w:cs="Arial"/>
          <w:b/>
          <w:bCs/>
          <w:color w:val="000000"/>
          <w:sz w:val="20"/>
          <w:szCs w:val="20"/>
          <w:lang w:eastAsia="fr-FR"/>
        </w:rPr>
        <w:t>grandeur</w:t>
      </w:r>
      <w:r w:rsidR="003412FC" w:rsidRPr="003412FC">
        <w:rPr>
          <w:rFonts w:asciiTheme="majorHAnsi" w:eastAsia="Times New Roman" w:hAnsiTheme="majorHAnsi" w:cs="Arial"/>
          <w:color w:val="000000"/>
          <w:sz w:val="20"/>
          <w:szCs w:val="20"/>
          <w:lang w:eastAsia="fr-FR"/>
        </w:rPr>
        <w:t xml:space="preserve"> mesurée qui ne produit aucune variation détectable de l'</w:t>
      </w:r>
      <w:r w:rsidR="003412FC" w:rsidRPr="004D4630">
        <w:rPr>
          <w:rFonts w:asciiTheme="majorHAnsi" w:eastAsia="Times New Roman" w:hAnsiTheme="majorHAnsi" w:cs="Arial"/>
          <w:b/>
          <w:bCs/>
          <w:color w:val="000000"/>
          <w:sz w:val="20"/>
          <w:szCs w:val="20"/>
          <w:lang w:eastAsia="fr-FR"/>
        </w:rPr>
        <w:t>indication</w:t>
      </w:r>
      <w:r w:rsidR="003412FC" w:rsidRPr="003412FC">
        <w:rPr>
          <w:rFonts w:asciiTheme="majorHAnsi" w:eastAsia="Times New Roman" w:hAnsiTheme="majorHAnsi" w:cs="Arial"/>
          <w:color w:val="000000"/>
          <w:sz w:val="20"/>
          <w:szCs w:val="20"/>
          <w:lang w:eastAsia="fr-FR"/>
        </w:rPr>
        <w:t xml:space="preserve"> correspondante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4.17 (5.13)</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 xml:space="preserve">zone morte,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Intervalle</w:t>
      </w:r>
      <w:r w:rsidR="003412FC" w:rsidRPr="003412FC">
        <w:rPr>
          <w:rFonts w:asciiTheme="majorHAnsi" w:eastAsia="Times New Roman" w:hAnsiTheme="majorHAnsi" w:cs="Arial"/>
          <w:color w:val="000000"/>
          <w:sz w:val="20"/>
          <w:szCs w:val="20"/>
          <w:lang w:eastAsia="fr-FR"/>
        </w:rPr>
        <w:t xml:space="preserve"> maximal à l'intérieur duquel on peut faire varier la </w:t>
      </w:r>
      <w:r w:rsidR="003412FC" w:rsidRPr="004D4630">
        <w:rPr>
          <w:rFonts w:asciiTheme="majorHAnsi" w:eastAsia="Times New Roman" w:hAnsiTheme="majorHAnsi" w:cs="Arial"/>
          <w:b/>
          <w:bCs/>
          <w:color w:val="000000"/>
          <w:sz w:val="20"/>
          <w:szCs w:val="20"/>
          <w:lang w:eastAsia="fr-FR"/>
        </w:rPr>
        <w:t>valeur</w:t>
      </w:r>
      <w:r w:rsidR="003412FC" w:rsidRPr="003412FC">
        <w:rPr>
          <w:rFonts w:asciiTheme="majorHAnsi" w:eastAsia="Times New Roman" w:hAnsiTheme="majorHAnsi" w:cs="Arial"/>
          <w:color w:val="000000"/>
          <w:sz w:val="20"/>
          <w:szCs w:val="20"/>
          <w:lang w:eastAsia="fr-FR"/>
        </w:rPr>
        <w:t xml:space="preserve"> de la </w:t>
      </w:r>
      <w:r w:rsidR="003412FC" w:rsidRPr="004D4630">
        <w:rPr>
          <w:rFonts w:asciiTheme="majorHAnsi" w:eastAsia="Times New Roman" w:hAnsiTheme="majorHAnsi" w:cs="Arial"/>
          <w:b/>
          <w:bCs/>
          <w:color w:val="000000"/>
          <w:sz w:val="20"/>
          <w:szCs w:val="20"/>
          <w:lang w:eastAsia="fr-FR"/>
        </w:rPr>
        <w:t>grandeur</w:t>
      </w:r>
      <w:r w:rsidR="003412FC" w:rsidRPr="003412FC">
        <w:rPr>
          <w:rFonts w:asciiTheme="majorHAnsi" w:eastAsia="Times New Roman" w:hAnsiTheme="majorHAnsi" w:cs="Arial"/>
          <w:color w:val="000000"/>
          <w:sz w:val="20"/>
          <w:szCs w:val="20"/>
          <w:lang w:eastAsia="fr-FR"/>
        </w:rPr>
        <w:t xml:space="preserve"> mesurée dans les deux sens sans provoquer de variation détectable de l'</w:t>
      </w:r>
      <w:r w:rsidR="003412FC" w:rsidRPr="004D4630">
        <w:rPr>
          <w:rFonts w:asciiTheme="majorHAnsi" w:eastAsia="Times New Roman" w:hAnsiTheme="majorHAnsi" w:cs="Arial"/>
          <w:b/>
          <w:bCs/>
          <w:color w:val="000000"/>
          <w:sz w:val="20"/>
          <w:szCs w:val="20"/>
          <w:lang w:eastAsia="fr-FR"/>
        </w:rPr>
        <w:t>indication</w:t>
      </w:r>
      <w:r w:rsidR="003412FC" w:rsidRPr="003412FC">
        <w:rPr>
          <w:rFonts w:asciiTheme="majorHAnsi" w:eastAsia="Times New Roman" w:hAnsiTheme="majorHAnsi" w:cs="Arial"/>
          <w:color w:val="000000"/>
          <w:sz w:val="20"/>
          <w:szCs w:val="20"/>
          <w:lang w:eastAsia="fr-FR"/>
        </w:rPr>
        <w:t xml:space="preserve"> correspondante </w:t>
      </w:r>
    </w:p>
    <w:p w:rsidR="004D4630"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4.18</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limite de détection, f&lt;/SPAN</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b/>
          <w:bCs/>
          <w:color w:val="000000"/>
          <w:sz w:val="20"/>
          <w:szCs w:val="20"/>
          <w:lang w:eastAsia="fr-FR"/>
        </w:rPr>
        <w:t>Valeur</w:t>
      </w:r>
      <w:r w:rsidR="003412FC" w:rsidRPr="004D4630">
        <w:rPr>
          <w:rFonts w:asciiTheme="majorHAnsi" w:eastAsia="Times New Roman" w:hAnsiTheme="majorHAnsi" w:cs="Arial"/>
          <w:b/>
          <w:bCs/>
          <w:color w:val="000000"/>
          <w:sz w:val="20"/>
          <w:szCs w:val="20"/>
          <w:lang w:eastAsia="fr-FR"/>
        </w:rPr>
        <w:t xml:space="preserve"> mesurée</w:t>
      </w:r>
      <w:r w:rsidR="003412FC" w:rsidRPr="003412FC">
        <w:rPr>
          <w:rFonts w:asciiTheme="majorHAnsi" w:eastAsia="Times New Roman" w:hAnsiTheme="majorHAnsi" w:cs="Arial"/>
          <w:color w:val="000000"/>
          <w:sz w:val="20"/>
          <w:szCs w:val="20"/>
          <w:lang w:eastAsia="fr-FR"/>
        </w:rPr>
        <w:t xml:space="preserve">, obtenue par une </w:t>
      </w:r>
      <w:r w:rsidR="003412FC" w:rsidRPr="004D4630">
        <w:rPr>
          <w:rFonts w:asciiTheme="majorHAnsi" w:eastAsia="Times New Roman" w:hAnsiTheme="majorHAnsi" w:cs="Arial"/>
          <w:b/>
          <w:bCs/>
          <w:color w:val="000000"/>
          <w:sz w:val="20"/>
          <w:szCs w:val="20"/>
          <w:lang w:eastAsia="fr-FR"/>
        </w:rPr>
        <w:t>procédure de mesure</w:t>
      </w:r>
      <w:r w:rsidR="003412FC" w:rsidRPr="003412FC">
        <w:rPr>
          <w:rFonts w:asciiTheme="majorHAnsi" w:eastAsia="Times New Roman" w:hAnsiTheme="majorHAnsi" w:cs="Arial"/>
          <w:color w:val="000000"/>
          <w:sz w:val="20"/>
          <w:szCs w:val="20"/>
          <w:lang w:eastAsia="fr-FR"/>
        </w:rPr>
        <w:t xml:space="preserve"> donnée, pour laquelle la probabilité de déclarer faussement l'absence d'un constituant dans un matériau est </w:t>
      </w:r>
      <w:r w:rsidR="003412FC" w:rsidRPr="003412FC">
        <w:rPr>
          <w:rFonts w:asciiTheme="majorHAnsi" w:eastAsia="Times New Roman" w:hAnsiTheme="majorHAnsi" w:cs="Arial"/>
          <w:i/>
          <w:iCs/>
          <w:color w:val="000000"/>
          <w:sz w:val="20"/>
          <w:szCs w:val="20"/>
          <w:lang w:eastAsia="fr-FR"/>
        </w:rPr>
        <w:t>β</w:t>
      </w:r>
      <w:r w:rsidR="003412FC" w:rsidRPr="003412FC">
        <w:rPr>
          <w:rFonts w:asciiTheme="majorHAnsi" w:eastAsia="Times New Roman" w:hAnsiTheme="majorHAnsi" w:cs="Arial"/>
          <w:color w:val="000000"/>
          <w:sz w:val="20"/>
          <w:szCs w:val="20"/>
          <w:lang w:eastAsia="fr-FR"/>
        </w:rPr>
        <w:t xml:space="preserve">, étant donnée la probabilité </w:t>
      </w:r>
      <w:r w:rsidR="003412FC" w:rsidRPr="003412FC">
        <w:rPr>
          <w:rFonts w:asciiTheme="majorHAnsi" w:eastAsia="Times New Roman" w:hAnsiTheme="majorHAnsi" w:cs="Arial"/>
          <w:i/>
          <w:iCs/>
          <w:color w:val="000000"/>
          <w:sz w:val="20"/>
          <w:szCs w:val="20"/>
          <w:lang w:eastAsia="fr-FR"/>
        </w:rPr>
        <w:t>α</w:t>
      </w:r>
      <w:r w:rsidR="003412FC" w:rsidRPr="003412FC">
        <w:rPr>
          <w:rFonts w:asciiTheme="majorHAnsi" w:eastAsia="Times New Roman" w:hAnsiTheme="majorHAnsi" w:cs="Arial"/>
          <w:color w:val="000000"/>
          <w:sz w:val="20"/>
          <w:szCs w:val="20"/>
          <w:lang w:eastAsia="fr-FR"/>
        </w:rPr>
        <w:t xml:space="preserve"> de déclarer faussement sa présence </w:t>
      </w:r>
    </w:p>
    <w:p w:rsid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4D4630"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4D4630"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4.19 (5.14)</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stabilité, f</w:t>
      </w:r>
    </w:p>
    <w:p w:rsidR="003412FC" w:rsidRPr="004D4630" w:rsidRDefault="004D4630"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Constance</w:t>
      </w:r>
      <w:r w:rsidR="003412FC" w:rsidRPr="004D4630">
        <w:rPr>
          <w:rFonts w:asciiTheme="majorHAnsi" w:eastAsia="Times New Roman" w:hAnsiTheme="majorHAnsi" w:cs="Arial"/>
          <w:b/>
          <w:bCs/>
          <w:color w:val="000000"/>
          <w:sz w:val="20"/>
          <w:szCs w:val="20"/>
          <w:lang w:eastAsia="fr-FR"/>
        </w:rPr>
        <w:t xml:space="preserv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Propriété</w:t>
      </w:r>
      <w:r w:rsidR="003412FC" w:rsidRPr="003412FC">
        <w:rPr>
          <w:rFonts w:asciiTheme="majorHAnsi" w:eastAsia="Times New Roman" w:hAnsiTheme="majorHAnsi" w:cs="Arial"/>
          <w:color w:val="000000"/>
          <w:sz w:val="20"/>
          <w:szCs w:val="20"/>
          <w:lang w:eastAsia="fr-FR"/>
        </w:rPr>
        <w:t xml:space="preserve"> d'un </w:t>
      </w:r>
      <w:r w:rsidR="003412FC" w:rsidRPr="004D4630">
        <w:rPr>
          <w:rFonts w:asciiTheme="majorHAnsi" w:eastAsia="Times New Roman" w:hAnsiTheme="majorHAnsi" w:cs="Arial"/>
          <w:b/>
          <w:bCs/>
          <w:color w:val="000000"/>
          <w:sz w:val="20"/>
          <w:szCs w:val="20"/>
          <w:lang w:eastAsia="fr-FR"/>
        </w:rPr>
        <w:t>instrument de mesure</w:t>
      </w:r>
      <w:r w:rsidR="003412FC" w:rsidRPr="003412FC">
        <w:rPr>
          <w:rFonts w:asciiTheme="majorHAnsi" w:eastAsia="Times New Roman" w:hAnsiTheme="majorHAnsi" w:cs="Arial"/>
          <w:color w:val="000000"/>
          <w:sz w:val="20"/>
          <w:szCs w:val="20"/>
          <w:lang w:eastAsia="fr-FR"/>
        </w:rPr>
        <w:t xml:space="preserve">, selon laquelle celui-ci conserve ses propriétés métrologiques constantes au cours du temps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4D4630"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3412FC">
        <w:rPr>
          <w:rFonts w:asciiTheme="majorHAnsi" w:eastAsia="Times New Roman" w:hAnsiTheme="majorHAnsi" w:cs="Arial"/>
          <w:color w:val="000000"/>
          <w:sz w:val="20"/>
          <w:szCs w:val="20"/>
          <w:lang w:eastAsia="fr-FR"/>
        </w:rPr>
        <w:t>4</w:t>
      </w:r>
      <w:r w:rsidRPr="004D4630">
        <w:rPr>
          <w:rFonts w:asciiTheme="majorHAnsi" w:eastAsia="Times New Roman" w:hAnsiTheme="majorHAnsi" w:cs="Arial"/>
          <w:b/>
          <w:bCs/>
          <w:color w:val="000000"/>
          <w:sz w:val="20"/>
          <w:szCs w:val="20"/>
          <w:lang w:eastAsia="fr-FR"/>
        </w:rPr>
        <w:t>.20 (5.25)</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biais instrumental, m</w:t>
      </w:r>
    </w:p>
    <w:p w:rsidR="003412FC" w:rsidRPr="004D4630" w:rsidRDefault="004D4630"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Erreur</w:t>
      </w:r>
      <w:r w:rsidR="003412FC" w:rsidRPr="004D4630">
        <w:rPr>
          <w:rFonts w:asciiTheme="majorHAnsi" w:eastAsia="Times New Roman" w:hAnsiTheme="majorHAnsi" w:cs="Arial"/>
          <w:b/>
          <w:bCs/>
          <w:color w:val="000000"/>
          <w:sz w:val="20"/>
          <w:szCs w:val="20"/>
          <w:lang w:eastAsia="fr-FR"/>
        </w:rPr>
        <w:t xml:space="preserve"> de justesse d'un instrument,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Différence</w:t>
      </w:r>
      <w:r w:rsidR="003412FC" w:rsidRPr="003412FC">
        <w:rPr>
          <w:rFonts w:asciiTheme="majorHAnsi" w:eastAsia="Times New Roman" w:hAnsiTheme="majorHAnsi" w:cs="Arial"/>
          <w:color w:val="000000"/>
          <w:sz w:val="20"/>
          <w:szCs w:val="20"/>
          <w:lang w:eastAsia="fr-FR"/>
        </w:rPr>
        <w:t xml:space="preserve"> entre la moyenne d'</w:t>
      </w:r>
      <w:r w:rsidR="003412FC" w:rsidRPr="004D4630">
        <w:rPr>
          <w:rFonts w:asciiTheme="majorHAnsi" w:eastAsia="Times New Roman" w:hAnsiTheme="majorHAnsi" w:cs="Arial"/>
          <w:b/>
          <w:bCs/>
          <w:color w:val="000000"/>
          <w:sz w:val="20"/>
          <w:szCs w:val="20"/>
          <w:lang w:eastAsia="fr-FR"/>
        </w:rPr>
        <w:t>indications</w:t>
      </w:r>
      <w:r w:rsidR="003412FC" w:rsidRPr="003412FC">
        <w:rPr>
          <w:rFonts w:asciiTheme="majorHAnsi" w:eastAsia="Times New Roman" w:hAnsiTheme="majorHAnsi" w:cs="Arial"/>
          <w:color w:val="000000"/>
          <w:sz w:val="20"/>
          <w:szCs w:val="20"/>
          <w:lang w:eastAsia="fr-FR"/>
        </w:rPr>
        <w:t xml:space="preserve"> répétées et une </w:t>
      </w:r>
      <w:r w:rsidR="003412FC" w:rsidRPr="004D4630">
        <w:rPr>
          <w:rFonts w:asciiTheme="majorHAnsi" w:eastAsia="Times New Roman" w:hAnsiTheme="majorHAnsi" w:cs="Arial"/>
          <w:b/>
          <w:bCs/>
          <w:color w:val="000000"/>
          <w:sz w:val="20"/>
          <w:szCs w:val="20"/>
          <w:lang w:eastAsia="fr-FR"/>
        </w:rPr>
        <w:t>valeur de référence</w:t>
      </w:r>
      <w:r w:rsidR="003412FC" w:rsidRPr="003412FC">
        <w:rPr>
          <w:rFonts w:asciiTheme="majorHAnsi" w:eastAsia="Times New Roman" w:hAnsiTheme="majorHAnsi" w:cs="Arial"/>
          <w:color w:val="000000"/>
          <w:sz w:val="20"/>
          <w:szCs w:val="20"/>
          <w:lang w:eastAsia="fr-FR"/>
        </w:rPr>
        <w:t xml:space="preserve"> </w:t>
      </w:r>
    </w:p>
    <w:p w:rsidR="004D4630"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4.21 (5.16)</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 xml:space="preserve">dérive instrumentale,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Variation</w:t>
      </w:r>
      <w:r w:rsidR="003412FC" w:rsidRPr="003412FC">
        <w:rPr>
          <w:rFonts w:asciiTheme="majorHAnsi" w:eastAsia="Times New Roman" w:hAnsiTheme="majorHAnsi" w:cs="Arial"/>
          <w:color w:val="000000"/>
          <w:sz w:val="20"/>
          <w:szCs w:val="20"/>
          <w:lang w:eastAsia="fr-FR"/>
        </w:rPr>
        <w:t xml:space="preserve"> continue ou incrémentale dans le temps d'une </w:t>
      </w:r>
      <w:r w:rsidR="003412FC" w:rsidRPr="004D4630">
        <w:rPr>
          <w:rFonts w:asciiTheme="majorHAnsi" w:eastAsia="Times New Roman" w:hAnsiTheme="majorHAnsi" w:cs="Arial"/>
          <w:b/>
          <w:bCs/>
          <w:color w:val="000000"/>
          <w:sz w:val="20"/>
          <w:szCs w:val="20"/>
          <w:lang w:eastAsia="fr-FR"/>
        </w:rPr>
        <w:t>indication</w:t>
      </w:r>
      <w:r w:rsidR="003412FC" w:rsidRPr="003412FC">
        <w:rPr>
          <w:rFonts w:asciiTheme="majorHAnsi" w:eastAsia="Times New Roman" w:hAnsiTheme="majorHAnsi" w:cs="Arial"/>
          <w:color w:val="000000"/>
          <w:sz w:val="20"/>
          <w:szCs w:val="20"/>
          <w:lang w:eastAsia="fr-FR"/>
        </w:rPr>
        <w:t xml:space="preserve">, due à des variations des propriétés métrologiques d'un </w:t>
      </w:r>
      <w:r w:rsidR="003412FC" w:rsidRPr="004D4630">
        <w:rPr>
          <w:rFonts w:asciiTheme="majorHAnsi" w:eastAsia="Times New Roman" w:hAnsiTheme="majorHAnsi" w:cs="Arial"/>
          <w:b/>
          <w:bCs/>
          <w:color w:val="000000"/>
          <w:sz w:val="20"/>
          <w:szCs w:val="20"/>
          <w:lang w:eastAsia="fr-FR"/>
        </w:rPr>
        <w:t>instrument de mesure</w:t>
      </w:r>
      <w:r w:rsidR="003412FC" w:rsidRPr="003412FC">
        <w:rPr>
          <w:rFonts w:asciiTheme="majorHAnsi" w:eastAsia="Times New Roman" w:hAnsiTheme="majorHAnsi" w:cs="Arial"/>
          <w:color w:val="000000"/>
          <w:sz w:val="20"/>
          <w:szCs w:val="20"/>
          <w:lang w:eastAsia="fr-FR"/>
        </w:rPr>
        <w:t xml:space="preserv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4.22</w:t>
      </w:r>
      <w:r w:rsidR="004D4630" w:rsidRPr="004D4630">
        <w:rPr>
          <w:rFonts w:asciiTheme="majorHAnsi" w:eastAsia="Times New Roman" w:hAnsiTheme="majorHAnsi" w:cs="Arial"/>
          <w:b/>
          <w:bCs/>
          <w:color w:val="000000"/>
          <w:sz w:val="20"/>
          <w:szCs w:val="20"/>
          <w:lang w:eastAsia="fr-FR"/>
        </w:rPr>
        <w:t xml:space="preserve"> Variation</w:t>
      </w:r>
      <w:r w:rsidRPr="004D4630">
        <w:rPr>
          <w:rFonts w:asciiTheme="majorHAnsi" w:eastAsia="Times New Roman" w:hAnsiTheme="majorHAnsi" w:cs="Arial"/>
          <w:b/>
          <w:bCs/>
          <w:color w:val="000000"/>
          <w:sz w:val="20"/>
          <w:szCs w:val="20"/>
          <w:lang w:eastAsia="fr-FR"/>
        </w:rPr>
        <w:t xml:space="preserve"> due à une grandeur d'influence, f </w:t>
      </w:r>
    </w:p>
    <w:p w:rsidR="003412FC"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Différence</w:t>
      </w:r>
      <w:r w:rsidR="003412FC" w:rsidRPr="003412FC">
        <w:rPr>
          <w:rFonts w:asciiTheme="majorHAnsi" w:eastAsia="Times New Roman" w:hAnsiTheme="majorHAnsi" w:cs="Arial"/>
          <w:color w:val="000000"/>
          <w:sz w:val="20"/>
          <w:szCs w:val="20"/>
          <w:lang w:eastAsia="fr-FR"/>
        </w:rPr>
        <w:t xml:space="preserve"> entre les </w:t>
      </w:r>
      <w:r w:rsidR="003412FC" w:rsidRPr="004D4630">
        <w:rPr>
          <w:rFonts w:asciiTheme="majorHAnsi" w:eastAsia="Times New Roman" w:hAnsiTheme="majorHAnsi" w:cs="Arial"/>
          <w:b/>
          <w:bCs/>
          <w:color w:val="000000"/>
          <w:sz w:val="20"/>
          <w:szCs w:val="20"/>
          <w:lang w:eastAsia="fr-FR"/>
        </w:rPr>
        <w:t>indications</w:t>
      </w:r>
      <w:r w:rsidR="003412FC" w:rsidRPr="003412FC">
        <w:rPr>
          <w:rFonts w:asciiTheme="majorHAnsi" w:eastAsia="Times New Roman" w:hAnsiTheme="majorHAnsi" w:cs="Arial"/>
          <w:color w:val="000000"/>
          <w:sz w:val="20"/>
          <w:szCs w:val="20"/>
          <w:lang w:eastAsia="fr-FR"/>
        </w:rPr>
        <w:t xml:space="preserve"> qui correspondent à une même </w:t>
      </w:r>
      <w:r w:rsidR="003412FC" w:rsidRPr="004D4630">
        <w:rPr>
          <w:rFonts w:asciiTheme="majorHAnsi" w:eastAsia="Times New Roman" w:hAnsiTheme="majorHAnsi" w:cs="Arial"/>
          <w:b/>
          <w:bCs/>
          <w:color w:val="000000"/>
          <w:sz w:val="20"/>
          <w:szCs w:val="20"/>
          <w:lang w:eastAsia="fr-FR"/>
        </w:rPr>
        <w:t>valeur mesurée</w:t>
      </w:r>
      <w:r w:rsidR="003412FC" w:rsidRPr="003412FC">
        <w:rPr>
          <w:rFonts w:asciiTheme="majorHAnsi" w:eastAsia="Times New Roman" w:hAnsiTheme="majorHAnsi" w:cs="Arial"/>
          <w:color w:val="000000"/>
          <w:sz w:val="20"/>
          <w:szCs w:val="20"/>
          <w:lang w:eastAsia="fr-FR"/>
        </w:rPr>
        <w:t xml:space="preserve">, ou entre les </w:t>
      </w:r>
      <w:r w:rsidR="003412FC" w:rsidRPr="004D4630">
        <w:rPr>
          <w:rFonts w:asciiTheme="majorHAnsi" w:eastAsia="Times New Roman" w:hAnsiTheme="majorHAnsi" w:cs="Arial"/>
          <w:b/>
          <w:bCs/>
          <w:color w:val="000000"/>
          <w:sz w:val="20"/>
          <w:szCs w:val="20"/>
          <w:lang w:eastAsia="fr-FR"/>
        </w:rPr>
        <w:t>valeurs</w:t>
      </w:r>
      <w:r w:rsidR="003412FC" w:rsidRPr="003412FC">
        <w:rPr>
          <w:rFonts w:asciiTheme="majorHAnsi" w:eastAsia="Times New Roman" w:hAnsiTheme="majorHAnsi" w:cs="Arial"/>
          <w:color w:val="000000"/>
          <w:sz w:val="20"/>
          <w:szCs w:val="20"/>
          <w:lang w:eastAsia="fr-FR"/>
        </w:rPr>
        <w:t xml:space="preserve"> fournies par une </w:t>
      </w:r>
      <w:r w:rsidR="003412FC" w:rsidRPr="004D4630">
        <w:rPr>
          <w:rFonts w:asciiTheme="majorHAnsi" w:eastAsia="Times New Roman" w:hAnsiTheme="majorHAnsi" w:cs="Arial"/>
          <w:b/>
          <w:bCs/>
          <w:color w:val="000000"/>
          <w:sz w:val="20"/>
          <w:szCs w:val="20"/>
          <w:lang w:eastAsia="fr-FR"/>
        </w:rPr>
        <w:t>mesure matérialisée</w:t>
      </w:r>
      <w:r w:rsidR="003412FC" w:rsidRPr="003412FC">
        <w:rPr>
          <w:rFonts w:asciiTheme="majorHAnsi" w:eastAsia="Times New Roman" w:hAnsiTheme="majorHAnsi" w:cs="Arial"/>
          <w:color w:val="000000"/>
          <w:sz w:val="20"/>
          <w:szCs w:val="20"/>
          <w:lang w:eastAsia="fr-FR"/>
        </w:rPr>
        <w:t xml:space="preserve">, lorsqu'une </w:t>
      </w:r>
      <w:r w:rsidR="003412FC" w:rsidRPr="004D4630">
        <w:rPr>
          <w:rFonts w:asciiTheme="majorHAnsi" w:eastAsia="Times New Roman" w:hAnsiTheme="majorHAnsi" w:cs="Arial"/>
          <w:b/>
          <w:bCs/>
          <w:color w:val="000000"/>
          <w:sz w:val="20"/>
          <w:szCs w:val="20"/>
          <w:lang w:eastAsia="fr-FR"/>
        </w:rPr>
        <w:t>grandeur d'influence</w:t>
      </w:r>
      <w:r w:rsidR="003412FC" w:rsidRPr="003412FC">
        <w:rPr>
          <w:rFonts w:asciiTheme="majorHAnsi" w:eastAsia="Times New Roman" w:hAnsiTheme="majorHAnsi" w:cs="Arial"/>
          <w:color w:val="000000"/>
          <w:sz w:val="20"/>
          <w:szCs w:val="20"/>
          <w:lang w:eastAsia="fr-FR"/>
        </w:rPr>
        <w:t xml:space="preserve"> prend successivement deux valeurs différentes</w:t>
      </w:r>
      <w:r>
        <w:rPr>
          <w:rFonts w:asciiTheme="majorHAnsi" w:eastAsia="Times New Roman" w:hAnsiTheme="majorHAnsi" w:cs="Arial"/>
          <w:color w:val="000000"/>
          <w:sz w:val="20"/>
          <w:szCs w:val="20"/>
          <w:lang w:eastAsia="fr-FR"/>
        </w:rPr>
        <w:t>.</w:t>
      </w:r>
    </w:p>
    <w:p w:rsidR="004D4630" w:rsidRPr="003412FC"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4.23 (5.17)</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 xml:space="preserve">temps de réponse à un échelon, m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Durée</w:t>
      </w:r>
      <w:r w:rsidR="003412FC" w:rsidRPr="003412FC">
        <w:rPr>
          <w:rFonts w:asciiTheme="majorHAnsi" w:eastAsia="Times New Roman" w:hAnsiTheme="majorHAnsi" w:cs="Arial"/>
          <w:color w:val="000000"/>
          <w:sz w:val="20"/>
          <w:szCs w:val="20"/>
          <w:lang w:eastAsia="fr-FR"/>
        </w:rPr>
        <w:t xml:space="preserve"> entre l'instant où une </w:t>
      </w:r>
      <w:r w:rsidR="003412FC" w:rsidRPr="004D4630">
        <w:rPr>
          <w:rFonts w:asciiTheme="majorHAnsi" w:eastAsia="Times New Roman" w:hAnsiTheme="majorHAnsi" w:cs="Arial"/>
          <w:b/>
          <w:bCs/>
          <w:color w:val="000000"/>
          <w:sz w:val="20"/>
          <w:szCs w:val="20"/>
          <w:lang w:eastAsia="fr-FR"/>
        </w:rPr>
        <w:t>valeur</w:t>
      </w:r>
      <w:r w:rsidR="003412FC" w:rsidRPr="003412FC">
        <w:rPr>
          <w:rFonts w:asciiTheme="majorHAnsi" w:eastAsia="Times New Roman" w:hAnsiTheme="majorHAnsi" w:cs="Arial"/>
          <w:color w:val="000000"/>
          <w:sz w:val="20"/>
          <w:szCs w:val="20"/>
          <w:lang w:eastAsia="fr-FR"/>
        </w:rPr>
        <w:t xml:space="preserve"> d'entrée d'un </w:t>
      </w:r>
      <w:r w:rsidR="003412FC" w:rsidRPr="004D4630">
        <w:rPr>
          <w:rFonts w:asciiTheme="majorHAnsi" w:eastAsia="Times New Roman" w:hAnsiTheme="majorHAnsi" w:cs="Arial"/>
          <w:b/>
          <w:bCs/>
          <w:color w:val="000000"/>
          <w:sz w:val="20"/>
          <w:szCs w:val="20"/>
          <w:lang w:eastAsia="fr-FR"/>
        </w:rPr>
        <w:t>instrument de mesure</w:t>
      </w:r>
      <w:r w:rsidR="003412FC" w:rsidRPr="003412FC">
        <w:rPr>
          <w:rFonts w:asciiTheme="majorHAnsi" w:eastAsia="Times New Roman" w:hAnsiTheme="majorHAnsi" w:cs="Arial"/>
          <w:color w:val="000000"/>
          <w:sz w:val="20"/>
          <w:szCs w:val="20"/>
          <w:lang w:eastAsia="fr-FR"/>
        </w:rPr>
        <w:t xml:space="preserve"> ou d'un </w:t>
      </w:r>
      <w:r w:rsidR="003412FC" w:rsidRPr="004D4630">
        <w:rPr>
          <w:rFonts w:asciiTheme="majorHAnsi" w:eastAsia="Times New Roman" w:hAnsiTheme="majorHAnsi" w:cs="Arial"/>
          <w:b/>
          <w:bCs/>
          <w:color w:val="000000"/>
          <w:sz w:val="20"/>
          <w:szCs w:val="20"/>
          <w:lang w:eastAsia="fr-FR"/>
        </w:rPr>
        <w:t>système de mesure</w:t>
      </w:r>
      <w:r w:rsidR="003412FC" w:rsidRPr="003412FC">
        <w:rPr>
          <w:rFonts w:asciiTheme="majorHAnsi" w:eastAsia="Times New Roman" w:hAnsiTheme="majorHAnsi" w:cs="Arial"/>
          <w:color w:val="000000"/>
          <w:sz w:val="20"/>
          <w:szCs w:val="20"/>
          <w:lang w:eastAsia="fr-FR"/>
        </w:rPr>
        <w:t xml:space="preserve"> subit un changement brusque d'une valeur constante spécifiée à une autre et l'instant où l'</w:t>
      </w:r>
      <w:r w:rsidR="003412FC" w:rsidRPr="004D4630">
        <w:rPr>
          <w:rFonts w:asciiTheme="majorHAnsi" w:eastAsia="Times New Roman" w:hAnsiTheme="majorHAnsi" w:cs="Arial"/>
          <w:b/>
          <w:bCs/>
          <w:color w:val="000000"/>
          <w:sz w:val="20"/>
          <w:szCs w:val="20"/>
          <w:lang w:eastAsia="fr-FR"/>
        </w:rPr>
        <w:t>indication</w:t>
      </w:r>
      <w:r w:rsidR="003412FC" w:rsidRPr="003412FC">
        <w:rPr>
          <w:rFonts w:asciiTheme="majorHAnsi" w:eastAsia="Times New Roman" w:hAnsiTheme="majorHAnsi" w:cs="Arial"/>
          <w:color w:val="000000"/>
          <w:sz w:val="20"/>
          <w:szCs w:val="20"/>
          <w:lang w:eastAsia="fr-FR"/>
        </w:rPr>
        <w:t xml:space="preserve"> correspondante se maintient entre deux limites spécifiées autour de sa valeur finale en régime établi </w:t>
      </w:r>
    </w:p>
    <w:p w:rsidR="004D4630"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3412FC" w:rsidRDefault="003412FC" w:rsidP="004D4630">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4.24</w:t>
      </w:r>
      <w:r w:rsidR="004D4630">
        <w:rPr>
          <w:rFonts w:asciiTheme="majorHAnsi" w:eastAsia="Times New Roman" w:hAnsiTheme="majorHAnsi" w:cs="Arial"/>
          <w:color w:val="000000"/>
          <w:sz w:val="20"/>
          <w:szCs w:val="20"/>
          <w:lang w:eastAsia="fr-FR"/>
        </w:rPr>
        <w:t xml:space="preserve"> </w:t>
      </w:r>
      <w:r w:rsidR="004D4630" w:rsidRPr="003412FC">
        <w:rPr>
          <w:rFonts w:asciiTheme="majorHAnsi" w:eastAsia="Times New Roman" w:hAnsiTheme="majorHAnsi" w:cs="Arial"/>
          <w:color w:val="000000"/>
          <w:sz w:val="20"/>
          <w:szCs w:val="20"/>
          <w:lang w:eastAsia="fr-FR"/>
        </w:rPr>
        <w:t>Incertitude</w:t>
      </w:r>
      <w:r w:rsidRPr="003412FC">
        <w:rPr>
          <w:rFonts w:asciiTheme="majorHAnsi" w:eastAsia="Times New Roman" w:hAnsiTheme="majorHAnsi" w:cs="Arial"/>
          <w:color w:val="000000"/>
          <w:sz w:val="20"/>
          <w:szCs w:val="20"/>
          <w:lang w:eastAsia="fr-FR"/>
        </w:rPr>
        <w:t xml:space="preserve"> instrumentale,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Composante</w:t>
      </w:r>
      <w:r w:rsidR="003412FC" w:rsidRPr="003412FC">
        <w:rPr>
          <w:rFonts w:asciiTheme="majorHAnsi" w:eastAsia="Times New Roman" w:hAnsiTheme="majorHAnsi" w:cs="Arial"/>
          <w:color w:val="000000"/>
          <w:sz w:val="20"/>
          <w:szCs w:val="20"/>
          <w:lang w:eastAsia="fr-FR"/>
        </w:rPr>
        <w:t xml:space="preserve"> de l'</w:t>
      </w:r>
      <w:r w:rsidR="003412FC" w:rsidRPr="004D4630">
        <w:rPr>
          <w:rFonts w:asciiTheme="majorHAnsi" w:eastAsia="Times New Roman" w:hAnsiTheme="majorHAnsi" w:cs="Arial"/>
          <w:b/>
          <w:bCs/>
          <w:color w:val="000000"/>
          <w:sz w:val="20"/>
          <w:szCs w:val="20"/>
          <w:lang w:eastAsia="fr-FR"/>
        </w:rPr>
        <w:t>incertitude de mesure</w:t>
      </w:r>
      <w:r w:rsidR="003412FC" w:rsidRPr="003412FC">
        <w:rPr>
          <w:rFonts w:asciiTheme="majorHAnsi" w:eastAsia="Times New Roman" w:hAnsiTheme="majorHAnsi" w:cs="Arial"/>
          <w:color w:val="000000"/>
          <w:sz w:val="20"/>
          <w:szCs w:val="20"/>
          <w:lang w:eastAsia="fr-FR"/>
        </w:rPr>
        <w:t xml:space="preserve"> qui provient de l'</w:t>
      </w:r>
      <w:r w:rsidR="003412FC" w:rsidRPr="004D4630">
        <w:rPr>
          <w:rFonts w:asciiTheme="majorHAnsi" w:eastAsia="Times New Roman" w:hAnsiTheme="majorHAnsi" w:cs="Arial"/>
          <w:b/>
          <w:bCs/>
          <w:color w:val="000000"/>
          <w:sz w:val="20"/>
          <w:szCs w:val="20"/>
          <w:lang w:eastAsia="fr-FR"/>
        </w:rPr>
        <w:t>instrument de mesure</w:t>
      </w:r>
      <w:r w:rsidR="003412FC" w:rsidRPr="003412FC">
        <w:rPr>
          <w:rFonts w:asciiTheme="majorHAnsi" w:eastAsia="Times New Roman" w:hAnsiTheme="majorHAnsi" w:cs="Arial"/>
          <w:color w:val="000000"/>
          <w:sz w:val="20"/>
          <w:szCs w:val="20"/>
          <w:lang w:eastAsia="fr-FR"/>
        </w:rPr>
        <w:t xml:space="preserve"> ou du </w:t>
      </w:r>
      <w:r w:rsidR="003412FC" w:rsidRPr="004D4630">
        <w:rPr>
          <w:rFonts w:asciiTheme="majorHAnsi" w:eastAsia="Times New Roman" w:hAnsiTheme="majorHAnsi" w:cs="Arial"/>
          <w:b/>
          <w:bCs/>
          <w:color w:val="000000"/>
          <w:sz w:val="20"/>
          <w:szCs w:val="20"/>
          <w:lang w:eastAsia="fr-FR"/>
        </w:rPr>
        <w:t>système de mesure</w:t>
      </w:r>
      <w:r w:rsidR="003412FC" w:rsidRPr="003412FC">
        <w:rPr>
          <w:rFonts w:asciiTheme="majorHAnsi" w:eastAsia="Times New Roman" w:hAnsiTheme="majorHAnsi" w:cs="Arial"/>
          <w:color w:val="000000"/>
          <w:sz w:val="20"/>
          <w:szCs w:val="20"/>
          <w:lang w:eastAsia="fr-FR"/>
        </w:rPr>
        <w:t xml:space="preserve"> utilisé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4.25 (5.19)</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 xml:space="preserve">classe d'exactitude,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Pr>
          <w:rFonts w:asciiTheme="majorHAnsi" w:eastAsia="Times New Roman" w:hAnsiTheme="majorHAnsi" w:cs="Arial"/>
          <w:color w:val="000000"/>
          <w:sz w:val="20"/>
          <w:szCs w:val="20"/>
          <w:lang w:eastAsia="fr-FR"/>
        </w:rPr>
        <w:t>C</w:t>
      </w:r>
      <w:r w:rsidR="003412FC" w:rsidRPr="003412FC">
        <w:rPr>
          <w:rFonts w:asciiTheme="majorHAnsi" w:eastAsia="Times New Roman" w:hAnsiTheme="majorHAnsi" w:cs="Arial"/>
          <w:color w:val="000000"/>
          <w:sz w:val="20"/>
          <w:szCs w:val="20"/>
          <w:lang w:eastAsia="fr-FR"/>
        </w:rPr>
        <w:t>lasse d'</w:t>
      </w:r>
      <w:r w:rsidR="003412FC" w:rsidRPr="004D4630">
        <w:rPr>
          <w:rFonts w:asciiTheme="majorHAnsi" w:eastAsia="Times New Roman" w:hAnsiTheme="majorHAnsi" w:cs="Arial"/>
          <w:b/>
          <w:bCs/>
          <w:color w:val="000000"/>
          <w:sz w:val="20"/>
          <w:szCs w:val="20"/>
          <w:lang w:eastAsia="fr-FR"/>
        </w:rPr>
        <w:t>instruments de mesure</w:t>
      </w:r>
      <w:r w:rsidR="003412FC" w:rsidRPr="003412FC">
        <w:rPr>
          <w:rFonts w:asciiTheme="majorHAnsi" w:eastAsia="Times New Roman" w:hAnsiTheme="majorHAnsi" w:cs="Arial"/>
          <w:color w:val="000000"/>
          <w:sz w:val="20"/>
          <w:szCs w:val="20"/>
          <w:lang w:eastAsia="fr-FR"/>
        </w:rPr>
        <w:t xml:space="preserve"> ou de </w:t>
      </w:r>
      <w:r w:rsidR="003412FC" w:rsidRPr="004D4630">
        <w:rPr>
          <w:rFonts w:asciiTheme="majorHAnsi" w:eastAsia="Times New Roman" w:hAnsiTheme="majorHAnsi" w:cs="Arial"/>
          <w:b/>
          <w:bCs/>
          <w:color w:val="000000"/>
          <w:sz w:val="20"/>
          <w:szCs w:val="20"/>
          <w:lang w:eastAsia="fr-FR"/>
        </w:rPr>
        <w:t>systèmes de mesure</w:t>
      </w:r>
      <w:r w:rsidR="003412FC" w:rsidRPr="003412FC">
        <w:rPr>
          <w:rFonts w:asciiTheme="majorHAnsi" w:eastAsia="Times New Roman" w:hAnsiTheme="majorHAnsi" w:cs="Arial"/>
          <w:color w:val="000000"/>
          <w:sz w:val="20"/>
          <w:szCs w:val="20"/>
          <w:lang w:eastAsia="fr-FR"/>
        </w:rPr>
        <w:t xml:space="preserve"> qui satisfont à certaines exigences métrologiques destinées à maintenir les </w:t>
      </w:r>
      <w:r w:rsidR="003412FC" w:rsidRPr="004D4630">
        <w:rPr>
          <w:rFonts w:asciiTheme="majorHAnsi" w:eastAsia="Times New Roman" w:hAnsiTheme="majorHAnsi" w:cs="Arial"/>
          <w:b/>
          <w:bCs/>
          <w:color w:val="000000"/>
          <w:sz w:val="20"/>
          <w:szCs w:val="20"/>
          <w:lang w:eastAsia="fr-FR"/>
        </w:rPr>
        <w:t>erreurs de mesure</w:t>
      </w:r>
      <w:r w:rsidR="003412FC" w:rsidRPr="003412FC">
        <w:rPr>
          <w:rFonts w:asciiTheme="majorHAnsi" w:eastAsia="Times New Roman" w:hAnsiTheme="majorHAnsi" w:cs="Arial"/>
          <w:color w:val="000000"/>
          <w:sz w:val="20"/>
          <w:szCs w:val="20"/>
          <w:lang w:eastAsia="fr-FR"/>
        </w:rPr>
        <w:t xml:space="preserve"> ou les </w:t>
      </w:r>
      <w:r w:rsidR="003412FC" w:rsidRPr="004D4630">
        <w:rPr>
          <w:rFonts w:asciiTheme="majorHAnsi" w:eastAsia="Times New Roman" w:hAnsiTheme="majorHAnsi" w:cs="Arial"/>
          <w:b/>
          <w:bCs/>
          <w:color w:val="000000"/>
          <w:sz w:val="20"/>
          <w:szCs w:val="20"/>
          <w:lang w:eastAsia="fr-FR"/>
        </w:rPr>
        <w:t>incertitudes instrumentales</w:t>
      </w:r>
      <w:r w:rsidR="003412FC" w:rsidRPr="003412FC">
        <w:rPr>
          <w:rFonts w:asciiTheme="majorHAnsi" w:eastAsia="Times New Roman" w:hAnsiTheme="majorHAnsi" w:cs="Arial"/>
          <w:color w:val="000000"/>
          <w:sz w:val="20"/>
          <w:szCs w:val="20"/>
          <w:lang w:eastAsia="fr-FR"/>
        </w:rPr>
        <w:t xml:space="preserve"> entre des limites spécifiées dans des conditions de fonctionnement spécifiées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4D4630"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4.26 (5.21)</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erreur maximale tolérée, f</w:t>
      </w:r>
    </w:p>
    <w:p w:rsidR="003412FC" w:rsidRPr="004D4630" w:rsidRDefault="004D4630"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Limite</w:t>
      </w:r>
      <w:r w:rsidR="003412FC" w:rsidRPr="004D4630">
        <w:rPr>
          <w:rFonts w:asciiTheme="majorHAnsi" w:eastAsia="Times New Roman" w:hAnsiTheme="majorHAnsi" w:cs="Arial"/>
          <w:b/>
          <w:bCs/>
          <w:color w:val="000000"/>
          <w:sz w:val="20"/>
          <w:szCs w:val="20"/>
          <w:lang w:eastAsia="fr-FR"/>
        </w:rPr>
        <w:t xml:space="preserve"> d'erreur,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Valeur</w:t>
      </w:r>
      <w:r w:rsidR="003412FC" w:rsidRPr="003412FC">
        <w:rPr>
          <w:rFonts w:asciiTheme="majorHAnsi" w:eastAsia="Times New Roman" w:hAnsiTheme="majorHAnsi" w:cs="Arial"/>
          <w:color w:val="000000"/>
          <w:sz w:val="20"/>
          <w:szCs w:val="20"/>
          <w:lang w:eastAsia="fr-FR"/>
        </w:rPr>
        <w:t xml:space="preserve"> extrême de l'</w:t>
      </w:r>
      <w:r w:rsidR="003412FC" w:rsidRPr="004D4630">
        <w:rPr>
          <w:rFonts w:asciiTheme="majorHAnsi" w:eastAsia="Times New Roman" w:hAnsiTheme="majorHAnsi" w:cs="Arial"/>
          <w:b/>
          <w:bCs/>
          <w:color w:val="000000"/>
          <w:sz w:val="20"/>
          <w:szCs w:val="20"/>
          <w:lang w:eastAsia="fr-FR"/>
        </w:rPr>
        <w:t>erreur de mesure</w:t>
      </w:r>
      <w:r w:rsidR="003412FC" w:rsidRPr="003412FC">
        <w:rPr>
          <w:rFonts w:asciiTheme="majorHAnsi" w:eastAsia="Times New Roman" w:hAnsiTheme="majorHAnsi" w:cs="Arial"/>
          <w:color w:val="000000"/>
          <w:sz w:val="20"/>
          <w:szCs w:val="20"/>
          <w:lang w:eastAsia="fr-FR"/>
        </w:rPr>
        <w:t xml:space="preserve">, par rapport à une </w:t>
      </w:r>
      <w:r w:rsidR="003412FC" w:rsidRPr="004D4630">
        <w:rPr>
          <w:rFonts w:asciiTheme="majorHAnsi" w:eastAsia="Times New Roman" w:hAnsiTheme="majorHAnsi" w:cs="Arial"/>
          <w:b/>
          <w:bCs/>
          <w:color w:val="000000"/>
          <w:sz w:val="20"/>
          <w:szCs w:val="20"/>
          <w:lang w:eastAsia="fr-FR"/>
        </w:rPr>
        <w:t>valeur de référence</w:t>
      </w:r>
      <w:r w:rsidR="003412FC" w:rsidRPr="003412FC">
        <w:rPr>
          <w:rFonts w:asciiTheme="majorHAnsi" w:eastAsia="Times New Roman" w:hAnsiTheme="majorHAnsi" w:cs="Arial"/>
          <w:color w:val="000000"/>
          <w:sz w:val="20"/>
          <w:szCs w:val="20"/>
          <w:lang w:eastAsia="fr-FR"/>
        </w:rPr>
        <w:t xml:space="preserve"> connue, qui est tolérée par les spécifications ou règlements pour un </w:t>
      </w:r>
      <w:r w:rsidR="003412FC" w:rsidRPr="004D4630">
        <w:rPr>
          <w:rFonts w:asciiTheme="majorHAnsi" w:eastAsia="Times New Roman" w:hAnsiTheme="majorHAnsi" w:cs="Arial"/>
          <w:b/>
          <w:bCs/>
          <w:color w:val="000000"/>
          <w:sz w:val="20"/>
          <w:szCs w:val="20"/>
          <w:lang w:eastAsia="fr-FR"/>
        </w:rPr>
        <w:t>mesurage</w:t>
      </w:r>
      <w:r w:rsidR="003412FC" w:rsidRPr="003412FC">
        <w:rPr>
          <w:rFonts w:asciiTheme="majorHAnsi" w:eastAsia="Times New Roman" w:hAnsiTheme="majorHAnsi" w:cs="Arial"/>
          <w:color w:val="000000"/>
          <w:sz w:val="20"/>
          <w:szCs w:val="20"/>
          <w:lang w:eastAsia="fr-FR"/>
        </w:rPr>
        <w:t xml:space="preserve">, un </w:t>
      </w:r>
      <w:r w:rsidR="003412FC" w:rsidRPr="004D4630">
        <w:rPr>
          <w:rFonts w:asciiTheme="majorHAnsi" w:eastAsia="Times New Roman" w:hAnsiTheme="majorHAnsi" w:cs="Arial"/>
          <w:b/>
          <w:bCs/>
          <w:color w:val="000000"/>
          <w:sz w:val="20"/>
          <w:szCs w:val="20"/>
          <w:lang w:eastAsia="fr-FR"/>
        </w:rPr>
        <w:t>instrument de mesure</w:t>
      </w:r>
      <w:r w:rsidR="003412FC" w:rsidRPr="003412FC">
        <w:rPr>
          <w:rFonts w:asciiTheme="majorHAnsi" w:eastAsia="Times New Roman" w:hAnsiTheme="majorHAnsi" w:cs="Arial"/>
          <w:color w:val="000000"/>
          <w:sz w:val="20"/>
          <w:szCs w:val="20"/>
          <w:lang w:eastAsia="fr-FR"/>
        </w:rPr>
        <w:t xml:space="preserve"> ou un </w:t>
      </w:r>
      <w:r w:rsidR="003412FC" w:rsidRPr="004D4630">
        <w:rPr>
          <w:rFonts w:asciiTheme="majorHAnsi" w:eastAsia="Times New Roman" w:hAnsiTheme="majorHAnsi" w:cs="Arial"/>
          <w:b/>
          <w:bCs/>
          <w:color w:val="000000"/>
          <w:sz w:val="20"/>
          <w:szCs w:val="20"/>
          <w:lang w:eastAsia="fr-FR"/>
        </w:rPr>
        <w:t>système de mesure</w:t>
      </w:r>
      <w:r w:rsidR="003412FC" w:rsidRPr="003412FC">
        <w:rPr>
          <w:rFonts w:asciiTheme="majorHAnsi" w:eastAsia="Times New Roman" w:hAnsiTheme="majorHAnsi" w:cs="Arial"/>
          <w:color w:val="000000"/>
          <w:sz w:val="20"/>
          <w:szCs w:val="20"/>
          <w:lang w:eastAsia="fr-FR"/>
        </w:rPr>
        <w:t xml:space="preserve"> donné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4.27 (5.22)</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 xml:space="preserve">erreur au point de contrôle,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b/>
          <w:bCs/>
          <w:color w:val="000000"/>
          <w:sz w:val="20"/>
          <w:szCs w:val="20"/>
          <w:lang w:eastAsia="fr-FR"/>
        </w:rPr>
        <w:t>Erreur</w:t>
      </w:r>
      <w:r w:rsidR="003412FC" w:rsidRPr="004D4630">
        <w:rPr>
          <w:rFonts w:asciiTheme="majorHAnsi" w:eastAsia="Times New Roman" w:hAnsiTheme="majorHAnsi" w:cs="Arial"/>
          <w:b/>
          <w:bCs/>
          <w:color w:val="000000"/>
          <w:sz w:val="20"/>
          <w:szCs w:val="20"/>
          <w:lang w:eastAsia="fr-FR"/>
        </w:rPr>
        <w:t xml:space="preserve"> de mesure</w:t>
      </w:r>
      <w:r w:rsidR="003412FC" w:rsidRPr="003412FC">
        <w:rPr>
          <w:rFonts w:asciiTheme="majorHAnsi" w:eastAsia="Times New Roman" w:hAnsiTheme="majorHAnsi" w:cs="Arial"/>
          <w:color w:val="000000"/>
          <w:sz w:val="20"/>
          <w:szCs w:val="20"/>
          <w:lang w:eastAsia="fr-FR"/>
        </w:rPr>
        <w:t xml:space="preserve"> d'un </w:t>
      </w:r>
      <w:r w:rsidR="003412FC" w:rsidRPr="004D4630">
        <w:rPr>
          <w:rFonts w:asciiTheme="majorHAnsi" w:eastAsia="Times New Roman" w:hAnsiTheme="majorHAnsi" w:cs="Arial"/>
          <w:b/>
          <w:bCs/>
          <w:color w:val="000000"/>
          <w:sz w:val="20"/>
          <w:szCs w:val="20"/>
          <w:lang w:eastAsia="fr-FR"/>
        </w:rPr>
        <w:t>instrument de mesure</w:t>
      </w:r>
      <w:r w:rsidR="003412FC" w:rsidRPr="003412FC">
        <w:rPr>
          <w:rFonts w:asciiTheme="majorHAnsi" w:eastAsia="Times New Roman" w:hAnsiTheme="majorHAnsi" w:cs="Arial"/>
          <w:color w:val="000000"/>
          <w:sz w:val="20"/>
          <w:szCs w:val="20"/>
          <w:lang w:eastAsia="fr-FR"/>
        </w:rPr>
        <w:t xml:space="preserve"> ou d'un </w:t>
      </w:r>
      <w:r w:rsidR="003412FC" w:rsidRPr="004D4630">
        <w:rPr>
          <w:rFonts w:asciiTheme="majorHAnsi" w:eastAsia="Times New Roman" w:hAnsiTheme="majorHAnsi" w:cs="Arial"/>
          <w:b/>
          <w:bCs/>
          <w:color w:val="000000"/>
          <w:sz w:val="20"/>
          <w:szCs w:val="20"/>
          <w:lang w:eastAsia="fr-FR"/>
        </w:rPr>
        <w:t>système de mesure</w:t>
      </w:r>
      <w:r w:rsidR="003412FC" w:rsidRPr="003412FC">
        <w:rPr>
          <w:rFonts w:asciiTheme="majorHAnsi" w:eastAsia="Times New Roman" w:hAnsiTheme="majorHAnsi" w:cs="Arial"/>
          <w:color w:val="000000"/>
          <w:sz w:val="20"/>
          <w:szCs w:val="20"/>
          <w:lang w:eastAsia="fr-FR"/>
        </w:rPr>
        <w:t xml:space="preserve"> pour une </w:t>
      </w:r>
      <w:r w:rsidR="003412FC" w:rsidRPr="004D4630">
        <w:rPr>
          <w:rFonts w:asciiTheme="majorHAnsi" w:eastAsia="Times New Roman" w:hAnsiTheme="majorHAnsi" w:cs="Arial"/>
          <w:b/>
          <w:bCs/>
          <w:color w:val="000000"/>
          <w:sz w:val="20"/>
          <w:szCs w:val="20"/>
          <w:lang w:eastAsia="fr-FR"/>
        </w:rPr>
        <w:t>valeur mesurée</w:t>
      </w:r>
      <w:r w:rsidR="003412FC" w:rsidRPr="003412FC">
        <w:rPr>
          <w:rFonts w:asciiTheme="majorHAnsi" w:eastAsia="Times New Roman" w:hAnsiTheme="majorHAnsi" w:cs="Arial"/>
          <w:color w:val="000000"/>
          <w:sz w:val="20"/>
          <w:szCs w:val="20"/>
          <w:lang w:eastAsia="fr-FR"/>
        </w:rPr>
        <w:t xml:space="preserve"> spécifiée </w:t>
      </w:r>
    </w:p>
    <w:p w:rsidR="004D4630"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4.28 (5.23)</w:t>
      </w:r>
      <w:r w:rsidR="004D4630" w:rsidRPr="004D4630">
        <w:rPr>
          <w:rFonts w:asciiTheme="majorHAnsi" w:eastAsia="Times New Roman" w:hAnsiTheme="majorHAnsi" w:cs="Arial"/>
          <w:b/>
          <w:bCs/>
          <w:color w:val="000000"/>
          <w:sz w:val="20"/>
          <w:szCs w:val="20"/>
          <w:lang w:eastAsia="fr-FR"/>
        </w:rPr>
        <w:t xml:space="preserve"> </w:t>
      </w:r>
      <w:r w:rsidRPr="004D4630">
        <w:rPr>
          <w:rFonts w:asciiTheme="majorHAnsi" w:eastAsia="Times New Roman" w:hAnsiTheme="majorHAnsi" w:cs="Arial"/>
          <w:b/>
          <w:bCs/>
          <w:color w:val="000000"/>
          <w:sz w:val="20"/>
          <w:szCs w:val="20"/>
          <w:lang w:eastAsia="fr-FR"/>
        </w:rPr>
        <w:t xml:space="preserve">erreur à zéro,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b/>
          <w:bCs/>
          <w:color w:val="000000"/>
          <w:sz w:val="20"/>
          <w:szCs w:val="20"/>
          <w:lang w:eastAsia="fr-FR"/>
        </w:rPr>
        <w:t>Erreur</w:t>
      </w:r>
      <w:r w:rsidR="003412FC" w:rsidRPr="004D4630">
        <w:rPr>
          <w:rFonts w:asciiTheme="majorHAnsi" w:eastAsia="Times New Roman" w:hAnsiTheme="majorHAnsi" w:cs="Arial"/>
          <w:b/>
          <w:bCs/>
          <w:color w:val="000000"/>
          <w:sz w:val="20"/>
          <w:szCs w:val="20"/>
          <w:lang w:eastAsia="fr-FR"/>
        </w:rPr>
        <w:t xml:space="preserve"> au point de contrôle</w:t>
      </w:r>
      <w:r w:rsidR="003412FC" w:rsidRPr="003412FC">
        <w:rPr>
          <w:rFonts w:asciiTheme="majorHAnsi" w:eastAsia="Times New Roman" w:hAnsiTheme="majorHAnsi" w:cs="Arial"/>
          <w:color w:val="000000"/>
          <w:sz w:val="20"/>
          <w:szCs w:val="20"/>
          <w:lang w:eastAsia="fr-FR"/>
        </w:rPr>
        <w:t xml:space="preserve"> lorsque la </w:t>
      </w:r>
      <w:r w:rsidR="003412FC" w:rsidRPr="004D4630">
        <w:rPr>
          <w:rFonts w:asciiTheme="majorHAnsi" w:eastAsia="Times New Roman" w:hAnsiTheme="majorHAnsi" w:cs="Arial"/>
          <w:b/>
          <w:bCs/>
          <w:color w:val="000000"/>
          <w:sz w:val="20"/>
          <w:szCs w:val="20"/>
          <w:lang w:eastAsia="fr-FR"/>
        </w:rPr>
        <w:t>valeur mesurée</w:t>
      </w:r>
      <w:r w:rsidR="003412FC" w:rsidRPr="003412FC">
        <w:rPr>
          <w:rFonts w:asciiTheme="majorHAnsi" w:eastAsia="Times New Roman" w:hAnsiTheme="majorHAnsi" w:cs="Arial"/>
          <w:color w:val="000000"/>
          <w:sz w:val="20"/>
          <w:szCs w:val="20"/>
          <w:lang w:eastAsia="fr-FR"/>
        </w:rPr>
        <w:t xml:space="preserve"> spécifiée est nulle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4.29</w:t>
      </w:r>
      <w:r w:rsidR="004D4630" w:rsidRPr="004D4630">
        <w:rPr>
          <w:rFonts w:asciiTheme="majorHAnsi" w:eastAsia="Times New Roman" w:hAnsiTheme="majorHAnsi" w:cs="Arial"/>
          <w:b/>
          <w:bCs/>
          <w:color w:val="000000"/>
          <w:sz w:val="20"/>
          <w:szCs w:val="20"/>
          <w:lang w:eastAsia="fr-FR"/>
        </w:rPr>
        <w:t xml:space="preserve"> Incertitude</w:t>
      </w:r>
      <w:r w:rsidRPr="004D4630">
        <w:rPr>
          <w:rFonts w:asciiTheme="majorHAnsi" w:eastAsia="Times New Roman" w:hAnsiTheme="majorHAnsi" w:cs="Arial"/>
          <w:b/>
          <w:bCs/>
          <w:color w:val="000000"/>
          <w:sz w:val="20"/>
          <w:szCs w:val="20"/>
          <w:lang w:eastAsia="fr-FR"/>
        </w:rPr>
        <w:t xml:space="preserve"> de mesure à zéro, f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b/>
          <w:bCs/>
          <w:color w:val="000000"/>
          <w:sz w:val="20"/>
          <w:szCs w:val="20"/>
          <w:lang w:eastAsia="fr-FR"/>
        </w:rPr>
        <w:t>Incertitude</w:t>
      </w:r>
      <w:r w:rsidR="003412FC" w:rsidRPr="004D4630">
        <w:rPr>
          <w:rFonts w:asciiTheme="majorHAnsi" w:eastAsia="Times New Roman" w:hAnsiTheme="majorHAnsi" w:cs="Arial"/>
          <w:b/>
          <w:bCs/>
          <w:color w:val="000000"/>
          <w:sz w:val="20"/>
          <w:szCs w:val="20"/>
          <w:lang w:eastAsia="fr-FR"/>
        </w:rPr>
        <w:t xml:space="preserve"> de mesure</w:t>
      </w:r>
      <w:r w:rsidR="003412FC" w:rsidRPr="003412FC">
        <w:rPr>
          <w:rFonts w:asciiTheme="majorHAnsi" w:eastAsia="Times New Roman" w:hAnsiTheme="majorHAnsi" w:cs="Arial"/>
          <w:color w:val="000000"/>
          <w:sz w:val="20"/>
          <w:szCs w:val="20"/>
          <w:lang w:eastAsia="fr-FR"/>
        </w:rPr>
        <w:t xml:space="preserve"> lorsque la </w:t>
      </w:r>
      <w:r w:rsidR="003412FC" w:rsidRPr="004D4630">
        <w:rPr>
          <w:rFonts w:asciiTheme="majorHAnsi" w:eastAsia="Times New Roman" w:hAnsiTheme="majorHAnsi" w:cs="Arial"/>
          <w:b/>
          <w:bCs/>
          <w:color w:val="000000"/>
          <w:sz w:val="20"/>
          <w:szCs w:val="20"/>
          <w:lang w:eastAsia="fr-FR"/>
        </w:rPr>
        <w:t>valeur mesurée</w:t>
      </w:r>
      <w:r w:rsidR="003412FC" w:rsidRPr="003412FC">
        <w:rPr>
          <w:rFonts w:asciiTheme="majorHAnsi" w:eastAsia="Times New Roman" w:hAnsiTheme="majorHAnsi" w:cs="Arial"/>
          <w:color w:val="000000"/>
          <w:sz w:val="20"/>
          <w:szCs w:val="20"/>
          <w:lang w:eastAsia="fr-FR"/>
        </w:rPr>
        <w:t xml:space="preserve"> spécifiée est nulle </w:t>
      </w:r>
    </w:p>
    <w:p w:rsidR="003412FC" w:rsidRPr="003412FC" w:rsidRDefault="003412FC"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4.30</w:t>
      </w:r>
      <w:r w:rsidR="004D4630" w:rsidRPr="004D4630">
        <w:rPr>
          <w:rFonts w:asciiTheme="majorHAnsi" w:eastAsia="Times New Roman" w:hAnsiTheme="majorHAnsi" w:cs="Arial"/>
          <w:b/>
          <w:bCs/>
          <w:color w:val="000000"/>
          <w:sz w:val="20"/>
          <w:szCs w:val="20"/>
          <w:lang w:eastAsia="fr-FR"/>
        </w:rPr>
        <w:t xml:space="preserve"> Diagramme</w:t>
      </w:r>
      <w:r w:rsidRPr="004D4630">
        <w:rPr>
          <w:rFonts w:asciiTheme="majorHAnsi" w:eastAsia="Times New Roman" w:hAnsiTheme="majorHAnsi" w:cs="Arial"/>
          <w:b/>
          <w:bCs/>
          <w:color w:val="000000"/>
          <w:sz w:val="20"/>
          <w:szCs w:val="20"/>
          <w:lang w:eastAsia="fr-FR"/>
        </w:rPr>
        <w:t xml:space="preserve"> d'étalonnage, m </w:t>
      </w:r>
    </w:p>
    <w:p w:rsidR="003412FC"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Expression</w:t>
      </w:r>
      <w:r w:rsidR="003412FC" w:rsidRPr="003412FC">
        <w:rPr>
          <w:rFonts w:asciiTheme="majorHAnsi" w:eastAsia="Times New Roman" w:hAnsiTheme="majorHAnsi" w:cs="Arial"/>
          <w:color w:val="000000"/>
          <w:sz w:val="20"/>
          <w:szCs w:val="20"/>
          <w:lang w:eastAsia="fr-FR"/>
        </w:rPr>
        <w:t xml:space="preserve"> graphique de la relation entre une </w:t>
      </w:r>
      <w:r w:rsidR="003412FC" w:rsidRPr="004D4630">
        <w:rPr>
          <w:rFonts w:asciiTheme="majorHAnsi" w:eastAsia="Times New Roman" w:hAnsiTheme="majorHAnsi" w:cs="Arial"/>
          <w:b/>
          <w:bCs/>
          <w:color w:val="000000"/>
          <w:sz w:val="20"/>
          <w:szCs w:val="20"/>
          <w:lang w:eastAsia="fr-FR"/>
        </w:rPr>
        <w:t>indication</w:t>
      </w:r>
      <w:r w:rsidR="003412FC" w:rsidRPr="003412FC">
        <w:rPr>
          <w:rFonts w:asciiTheme="majorHAnsi" w:eastAsia="Times New Roman" w:hAnsiTheme="majorHAnsi" w:cs="Arial"/>
          <w:color w:val="000000"/>
          <w:sz w:val="20"/>
          <w:szCs w:val="20"/>
          <w:lang w:eastAsia="fr-FR"/>
        </w:rPr>
        <w:t xml:space="preserve"> et le </w:t>
      </w:r>
      <w:r w:rsidR="003412FC" w:rsidRPr="004D4630">
        <w:rPr>
          <w:rFonts w:asciiTheme="majorHAnsi" w:eastAsia="Times New Roman" w:hAnsiTheme="majorHAnsi" w:cs="Arial"/>
          <w:b/>
          <w:bCs/>
          <w:color w:val="000000"/>
          <w:sz w:val="20"/>
          <w:szCs w:val="20"/>
          <w:lang w:eastAsia="fr-FR"/>
        </w:rPr>
        <w:t>résultat de mesure</w:t>
      </w:r>
      <w:r w:rsidR="003412FC" w:rsidRPr="003412FC">
        <w:rPr>
          <w:rFonts w:asciiTheme="majorHAnsi" w:eastAsia="Times New Roman" w:hAnsiTheme="majorHAnsi" w:cs="Arial"/>
          <w:color w:val="000000"/>
          <w:sz w:val="20"/>
          <w:szCs w:val="20"/>
          <w:lang w:eastAsia="fr-FR"/>
        </w:rPr>
        <w:t xml:space="preserve"> correspondant </w:t>
      </w:r>
    </w:p>
    <w:p w:rsidR="004D4630"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3412FC" w:rsidRPr="004D4630" w:rsidRDefault="003412FC"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4.31</w:t>
      </w:r>
      <w:r w:rsidR="004D4630" w:rsidRPr="004D4630">
        <w:rPr>
          <w:rFonts w:asciiTheme="majorHAnsi" w:eastAsia="Times New Roman" w:hAnsiTheme="majorHAnsi" w:cs="Arial"/>
          <w:b/>
          <w:bCs/>
          <w:color w:val="000000"/>
          <w:sz w:val="20"/>
          <w:szCs w:val="20"/>
          <w:lang w:eastAsia="fr-FR"/>
        </w:rPr>
        <w:t xml:space="preserve"> Courbe</w:t>
      </w:r>
      <w:r w:rsidRPr="004D4630">
        <w:rPr>
          <w:rFonts w:asciiTheme="majorHAnsi" w:eastAsia="Times New Roman" w:hAnsiTheme="majorHAnsi" w:cs="Arial"/>
          <w:b/>
          <w:bCs/>
          <w:color w:val="000000"/>
          <w:sz w:val="20"/>
          <w:szCs w:val="20"/>
          <w:lang w:eastAsia="fr-FR"/>
        </w:rPr>
        <w:t xml:space="preserve"> d'étalonnage, f </w:t>
      </w:r>
    </w:p>
    <w:p w:rsid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r w:rsidRPr="003412FC">
        <w:rPr>
          <w:rFonts w:asciiTheme="majorHAnsi" w:eastAsia="Times New Roman" w:hAnsiTheme="majorHAnsi" w:cs="Arial"/>
          <w:color w:val="000000"/>
          <w:sz w:val="20"/>
          <w:szCs w:val="20"/>
          <w:lang w:eastAsia="fr-FR"/>
        </w:rPr>
        <w:t>Expression</w:t>
      </w:r>
      <w:r w:rsidR="003412FC" w:rsidRPr="003412FC">
        <w:rPr>
          <w:rFonts w:asciiTheme="majorHAnsi" w:eastAsia="Times New Roman" w:hAnsiTheme="majorHAnsi" w:cs="Arial"/>
          <w:color w:val="000000"/>
          <w:sz w:val="20"/>
          <w:szCs w:val="20"/>
          <w:lang w:eastAsia="fr-FR"/>
        </w:rPr>
        <w:t xml:space="preserve"> de la relation entre une </w:t>
      </w:r>
      <w:r w:rsidR="003412FC" w:rsidRPr="004D4630">
        <w:rPr>
          <w:rFonts w:asciiTheme="majorHAnsi" w:eastAsia="Times New Roman" w:hAnsiTheme="majorHAnsi" w:cs="Arial"/>
          <w:b/>
          <w:bCs/>
          <w:color w:val="000000"/>
          <w:sz w:val="20"/>
          <w:szCs w:val="20"/>
          <w:lang w:eastAsia="fr-FR"/>
        </w:rPr>
        <w:t>indication</w:t>
      </w:r>
      <w:r w:rsidR="003412FC" w:rsidRPr="003412FC">
        <w:rPr>
          <w:rFonts w:asciiTheme="majorHAnsi" w:eastAsia="Times New Roman" w:hAnsiTheme="majorHAnsi" w:cs="Arial"/>
          <w:color w:val="000000"/>
          <w:sz w:val="20"/>
          <w:szCs w:val="20"/>
          <w:lang w:eastAsia="fr-FR"/>
        </w:rPr>
        <w:t xml:space="preserve"> et la </w:t>
      </w:r>
      <w:r w:rsidR="003412FC" w:rsidRPr="004D4630">
        <w:rPr>
          <w:rFonts w:asciiTheme="majorHAnsi" w:eastAsia="Times New Roman" w:hAnsiTheme="majorHAnsi" w:cs="Arial"/>
          <w:b/>
          <w:bCs/>
          <w:color w:val="000000"/>
          <w:sz w:val="20"/>
          <w:szCs w:val="20"/>
          <w:lang w:eastAsia="fr-FR"/>
        </w:rPr>
        <w:t>valeur mesurée</w:t>
      </w:r>
      <w:r w:rsidR="003412FC" w:rsidRPr="003412FC">
        <w:rPr>
          <w:rFonts w:asciiTheme="majorHAnsi" w:eastAsia="Times New Roman" w:hAnsiTheme="majorHAnsi" w:cs="Arial"/>
          <w:color w:val="000000"/>
          <w:sz w:val="20"/>
          <w:szCs w:val="20"/>
          <w:lang w:eastAsia="fr-FR"/>
        </w:rPr>
        <w:t xml:space="preserve"> correspondante </w:t>
      </w:r>
    </w:p>
    <w:p w:rsidR="004D4630" w:rsidRPr="003412FC" w:rsidRDefault="004D4630" w:rsidP="003412FC">
      <w:pPr>
        <w:widowControl w:val="0"/>
        <w:spacing w:after="0" w:line="360" w:lineRule="auto"/>
        <w:jc w:val="both"/>
        <w:rPr>
          <w:rFonts w:asciiTheme="majorHAnsi" w:eastAsia="Times New Roman" w:hAnsiTheme="majorHAnsi" w:cs="Arial"/>
          <w:color w:val="000000"/>
          <w:sz w:val="20"/>
          <w:szCs w:val="20"/>
          <w:lang w:eastAsia="fr-FR"/>
        </w:rPr>
      </w:pPr>
    </w:p>
    <w:p w:rsidR="004D4630" w:rsidRPr="004D4630" w:rsidRDefault="004D4630" w:rsidP="004D4630">
      <w:pPr>
        <w:widowControl w:val="0"/>
        <w:spacing w:after="0" w:line="360" w:lineRule="auto"/>
        <w:jc w:val="both"/>
        <w:rPr>
          <w:rFonts w:asciiTheme="majorHAnsi" w:eastAsia="Times New Roman" w:hAnsiTheme="majorHAnsi" w:cs="Arial"/>
          <w:b/>
          <w:bCs/>
          <w:color w:val="000000"/>
          <w:sz w:val="24"/>
          <w:szCs w:val="24"/>
          <w:lang w:eastAsia="fr-FR"/>
        </w:rPr>
      </w:pPr>
      <w:r w:rsidRPr="004D4630">
        <w:rPr>
          <w:rFonts w:asciiTheme="majorHAnsi" w:eastAsia="Times New Roman" w:hAnsiTheme="majorHAnsi" w:cs="Arial"/>
          <w:b/>
          <w:bCs/>
          <w:color w:val="000000"/>
          <w:sz w:val="24"/>
          <w:szCs w:val="24"/>
          <w:lang w:eastAsia="fr-FR"/>
        </w:rPr>
        <w:t xml:space="preserve">5 Étalons </w:t>
      </w:r>
    </w:p>
    <w:p w:rsid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4D4630" w:rsidRDefault="004D4630" w:rsidP="004D4630">
      <w:pPr>
        <w:widowControl w:val="0"/>
        <w:spacing w:after="0" w:line="360" w:lineRule="auto"/>
        <w:jc w:val="both"/>
        <w:rPr>
          <w:rFonts w:asciiTheme="majorHAnsi" w:eastAsia="Times New Roman" w:hAnsiTheme="majorHAnsi" w:cs="Arial"/>
          <w:b/>
          <w:bCs/>
          <w:color w:val="000000"/>
          <w:sz w:val="20"/>
          <w:szCs w:val="20"/>
          <w:lang w:eastAsia="fr-FR"/>
        </w:rPr>
      </w:pPr>
      <w:r w:rsidRPr="004D4630">
        <w:rPr>
          <w:rFonts w:asciiTheme="majorHAnsi" w:eastAsia="Times New Roman" w:hAnsiTheme="majorHAnsi" w:cs="Arial"/>
          <w:b/>
          <w:bCs/>
          <w:color w:val="000000"/>
          <w:sz w:val="20"/>
          <w:szCs w:val="20"/>
          <w:lang w:eastAsia="fr-FR"/>
        </w:rPr>
        <w:t>5.1 (6.1) étalon, m</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color w:val="000000"/>
          <w:sz w:val="20"/>
          <w:szCs w:val="20"/>
          <w:lang w:eastAsia="fr-FR"/>
        </w:rPr>
        <w:t xml:space="preserve">Réalisation de la définition d'une </w:t>
      </w:r>
      <w:r w:rsidRPr="004D4630">
        <w:rPr>
          <w:rFonts w:asciiTheme="majorHAnsi" w:eastAsia="Times New Roman" w:hAnsiTheme="majorHAnsi" w:cs="Arial"/>
          <w:b/>
          <w:bCs/>
          <w:color w:val="000000"/>
          <w:sz w:val="20"/>
          <w:szCs w:val="20"/>
          <w:lang w:eastAsia="fr-FR"/>
        </w:rPr>
        <w:t>grandeur</w:t>
      </w:r>
      <w:r w:rsidRPr="004D4630">
        <w:rPr>
          <w:rFonts w:asciiTheme="majorHAnsi" w:eastAsia="Times New Roman" w:hAnsiTheme="majorHAnsi" w:cs="Arial"/>
          <w:color w:val="000000"/>
          <w:sz w:val="20"/>
          <w:szCs w:val="20"/>
          <w:lang w:eastAsia="fr-FR"/>
        </w:rPr>
        <w:t xml:space="preserve"> donnée, avec une </w:t>
      </w:r>
      <w:r w:rsidRPr="004D4630">
        <w:rPr>
          <w:rFonts w:asciiTheme="majorHAnsi" w:eastAsia="Times New Roman" w:hAnsiTheme="majorHAnsi" w:cs="Arial"/>
          <w:b/>
          <w:bCs/>
          <w:color w:val="000000"/>
          <w:sz w:val="20"/>
          <w:szCs w:val="20"/>
          <w:lang w:eastAsia="fr-FR"/>
        </w:rPr>
        <w:t>valeur</w:t>
      </w:r>
      <w:r w:rsidRPr="004D4630">
        <w:rPr>
          <w:rFonts w:asciiTheme="majorHAnsi" w:eastAsia="Times New Roman" w:hAnsiTheme="majorHAnsi" w:cs="Arial"/>
          <w:color w:val="000000"/>
          <w:sz w:val="20"/>
          <w:szCs w:val="20"/>
          <w:lang w:eastAsia="fr-FR"/>
        </w:rPr>
        <w:t xml:space="preserve"> déterminée et une </w:t>
      </w:r>
      <w:r w:rsidRPr="004D4630">
        <w:rPr>
          <w:rFonts w:asciiTheme="majorHAnsi" w:eastAsia="Times New Roman" w:hAnsiTheme="majorHAnsi" w:cs="Arial"/>
          <w:b/>
          <w:bCs/>
          <w:color w:val="000000"/>
          <w:sz w:val="20"/>
          <w:szCs w:val="20"/>
          <w:lang w:eastAsia="fr-FR"/>
        </w:rPr>
        <w:t>incertitude de mesure</w:t>
      </w:r>
      <w:r w:rsidRPr="004D4630">
        <w:rPr>
          <w:rFonts w:asciiTheme="majorHAnsi" w:eastAsia="Times New Roman" w:hAnsiTheme="majorHAnsi" w:cs="Arial"/>
          <w:color w:val="000000"/>
          <w:sz w:val="20"/>
          <w:szCs w:val="20"/>
          <w:lang w:eastAsia="fr-FR"/>
        </w:rPr>
        <w:t xml:space="preserve"> associée, utilisée comme référence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5.2 (6.2)</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étalon international, m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reconnu par les signataires d'un accord international pour une utilisation mondiale </w:t>
      </w:r>
    </w:p>
    <w:p w:rsid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8270DA"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5.3 (6.3)</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étalon national, m </w:t>
      </w:r>
    </w:p>
    <w:p w:rsid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reconnu par une autorité nationale pour servir, dans un état ou une économie, comme base à l'attribution de </w:t>
      </w:r>
      <w:r w:rsidR="004D4630" w:rsidRPr="008270DA">
        <w:rPr>
          <w:rFonts w:asciiTheme="majorHAnsi" w:eastAsia="Times New Roman" w:hAnsiTheme="majorHAnsi" w:cs="Arial"/>
          <w:b/>
          <w:bCs/>
          <w:color w:val="000000"/>
          <w:sz w:val="20"/>
          <w:szCs w:val="20"/>
          <w:lang w:eastAsia="fr-FR"/>
        </w:rPr>
        <w:t>valeurs</w:t>
      </w:r>
      <w:r w:rsidR="004D4630" w:rsidRPr="004D4630">
        <w:rPr>
          <w:rFonts w:asciiTheme="majorHAnsi" w:eastAsia="Times New Roman" w:hAnsiTheme="majorHAnsi" w:cs="Arial"/>
          <w:color w:val="000000"/>
          <w:sz w:val="20"/>
          <w:szCs w:val="20"/>
          <w:lang w:eastAsia="fr-FR"/>
        </w:rPr>
        <w:t xml:space="preserve"> à d'autres étalons de </w:t>
      </w:r>
      <w:r w:rsidR="004D4630" w:rsidRPr="008270DA">
        <w:rPr>
          <w:rFonts w:asciiTheme="majorHAnsi" w:eastAsia="Times New Roman" w:hAnsiTheme="majorHAnsi" w:cs="Arial"/>
          <w:b/>
          <w:bCs/>
          <w:color w:val="000000"/>
          <w:sz w:val="20"/>
          <w:szCs w:val="20"/>
          <w:lang w:eastAsia="fr-FR"/>
        </w:rPr>
        <w:t>grandeurs</w:t>
      </w:r>
      <w:r w:rsidR="004D4630" w:rsidRPr="004D4630">
        <w:rPr>
          <w:rFonts w:asciiTheme="majorHAnsi" w:eastAsia="Times New Roman" w:hAnsiTheme="majorHAnsi" w:cs="Arial"/>
          <w:color w:val="000000"/>
          <w:sz w:val="20"/>
          <w:szCs w:val="20"/>
          <w:lang w:eastAsia="fr-FR"/>
        </w:rPr>
        <w:t xml:space="preserve"> de la même </w:t>
      </w:r>
      <w:r w:rsidR="004D4630" w:rsidRPr="008270DA">
        <w:rPr>
          <w:rFonts w:asciiTheme="majorHAnsi" w:eastAsia="Times New Roman" w:hAnsiTheme="majorHAnsi" w:cs="Arial"/>
          <w:b/>
          <w:bCs/>
          <w:color w:val="000000"/>
          <w:sz w:val="20"/>
          <w:szCs w:val="20"/>
          <w:lang w:eastAsia="fr-FR"/>
        </w:rPr>
        <w:t>nature</w:t>
      </w:r>
      <w:r>
        <w:rPr>
          <w:rFonts w:asciiTheme="majorHAnsi" w:eastAsia="Times New Roman" w:hAnsiTheme="majorHAnsi" w:cs="Arial"/>
          <w:color w:val="000000"/>
          <w:sz w:val="20"/>
          <w:szCs w:val="20"/>
          <w:lang w:eastAsia="fr-FR"/>
        </w:rPr>
        <w:t>.</w:t>
      </w:r>
    </w:p>
    <w:p w:rsidR="008270DA"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5.4 (6.4)</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étalon primaire, m</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établi à l'aide d'une </w:t>
      </w:r>
      <w:r w:rsidR="004D4630" w:rsidRPr="008270DA">
        <w:rPr>
          <w:rFonts w:asciiTheme="majorHAnsi" w:eastAsia="Times New Roman" w:hAnsiTheme="majorHAnsi" w:cs="Arial"/>
          <w:b/>
          <w:bCs/>
          <w:color w:val="000000"/>
          <w:sz w:val="20"/>
          <w:szCs w:val="20"/>
          <w:lang w:eastAsia="fr-FR"/>
        </w:rPr>
        <w:t>procédure de mesure primaire</w:t>
      </w:r>
      <w:r w:rsidR="004D4630" w:rsidRPr="004D4630">
        <w:rPr>
          <w:rFonts w:asciiTheme="majorHAnsi" w:eastAsia="Times New Roman" w:hAnsiTheme="majorHAnsi" w:cs="Arial"/>
          <w:color w:val="000000"/>
          <w:sz w:val="20"/>
          <w:szCs w:val="20"/>
          <w:lang w:eastAsia="fr-FR"/>
        </w:rPr>
        <w:t xml:space="preserve">, ou créé comme objet choisi par convention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5.5 (6.5)</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étalon secondaire, m</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établi par l'intermédiaire d'un </w:t>
      </w:r>
      <w:r w:rsidR="004D4630" w:rsidRPr="008270DA">
        <w:rPr>
          <w:rFonts w:asciiTheme="majorHAnsi" w:eastAsia="Times New Roman" w:hAnsiTheme="majorHAnsi" w:cs="Arial"/>
          <w:b/>
          <w:bCs/>
          <w:color w:val="000000"/>
          <w:sz w:val="20"/>
          <w:szCs w:val="20"/>
          <w:lang w:eastAsia="fr-FR"/>
        </w:rPr>
        <w:t>étalonnage</w:t>
      </w:r>
      <w:r w:rsidR="004D4630" w:rsidRPr="004D4630">
        <w:rPr>
          <w:rFonts w:asciiTheme="majorHAnsi" w:eastAsia="Times New Roman" w:hAnsiTheme="majorHAnsi" w:cs="Arial"/>
          <w:color w:val="000000"/>
          <w:sz w:val="20"/>
          <w:szCs w:val="20"/>
          <w:lang w:eastAsia="fr-FR"/>
        </w:rPr>
        <w:t xml:space="preserve"> par rapport à un </w:t>
      </w:r>
      <w:r w:rsidR="004D4630" w:rsidRPr="008270DA">
        <w:rPr>
          <w:rFonts w:asciiTheme="majorHAnsi" w:eastAsia="Times New Roman" w:hAnsiTheme="majorHAnsi" w:cs="Arial"/>
          <w:b/>
          <w:bCs/>
          <w:color w:val="000000"/>
          <w:sz w:val="20"/>
          <w:szCs w:val="20"/>
          <w:lang w:eastAsia="fr-FR"/>
        </w:rPr>
        <w:t>étalon primaire</w:t>
      </w:r>
      <w:r w:rsidR="004D4630" w:rsidRPr="004D4630">
        <w:rPr>
          <w:rFonts w:asciiTheme="majorHAnsi" w:eastAsia="Times New Roman" w:hAnsiTheme="majorHAnsi" w:cs="Arial"/>
          <w:color w:val="000000"/>
          <w:sz w:val="20"/>
          <w:szCs w:val="20"/>
          <w:lang w:eastAsia="fr-FR"/>
        </w:rPr>
        <w:t xml:space="preserve"> d'une </w:t>
      </w:r>
      <w:r w:rsidR="004D4630" w:rsidRPr="008270DA">
        <w:rPr>
          <w:rFonts w:asciiTheme="majorHAnsi" w:eastAsia="Times New Roman" w:hAnsiTheme="majorHAnsi" w:cs="Arial"/>
          <w:b/>
          <w:bCs/>
          <w:color w:val="000000"/>
          <w:sz w:val="20"/>
          <w:szCs w:val="20"/>
          <w:lang w:eastAsia="fr-FR"/>
        </w:rPr>
        <w:t>grandeur</w:t>
      </w:r>
      <w:r w:rsidR="004D4630" w:rsidRPr="004D4630">
        <w:rPr>
          <w:rFonts w:asciiTheme="majorHAnsi" w:eastAsia="Times New Roman" w:hAnsiTheme="majorHAnsi" w:cs="Arial"/>
          <w:color w:val="000000"/>
          <w:sz w:val="20"/>
          <w:szCs w:val="20"/>
          <w:lang w:eastAsia="fr-FR"/>
        </w:rPr>
        <w:t xml:space="preserve"> de même </w:t>
      </w:r>
      <w:r w:rsidR="004D4630" w:rsidRPr="008270DA">
        <w:rPr>
          <w:rFonts w:asciiTheme="majorHAnsi" w:eastAsia="Times New Roman" w:hAnsiTheme="majorHAnsi" w:cs="Arial"/>
          <w:b/>
          <w:bCs/>
          <w:color w:val="000000"/>
          <w:sz w:val="20"/>
          <w:szCs w:val="20"/>
          <w:lang w:eastAsia="fr-FR"/>
        </w:rPr>
        <w:t>nature</w:t>
      </w:r>
      <w:r w:rsidR="004D4630" w:rsidRPr="004D4630">
        <w:rPr>
          <w:rFonts w:asciiTheme="majorHAnsi" w:eastAsia="Times New Roman" w:hAnsiTheme="majorHAnsi" w:cs="Arial"/>
          <w:color w:val="000000"/>
          <w:sz w:val="20"/>
          <w:szCs w:val="20"/>
          <w:lang w:eastAsia="fr-FR"/>
        </w:rPr>
        <w:t xml:space="preserv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5.6 (6.6)</w:t>
      </w:r>
      <w:r w:rsid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étalon de référence, m </w:t>
      </w:r>
    </w:p>
    <w:p w:rsid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conçu pour l'</w:t>
      </w:r>
      <w:r w:rsidR="004D4630" w:rsidRPr="008270DA">
        <w:rPr>
          <w:rFonts w:asciiTheme="majorHAnsi" w:eastAsia="Times New Roman" w:hAnsiTheme="majorHAnsi" w:cs="Arial"/>
          <w:b/>
          <w:bCs/>
          <w:color w:val="000000"/>
          <w:sz w:val="20"/>
          <w:szCs w:val="20"/>
          <w:lang w:eastAsia="fr-FR"/>
        </w:rPr>
        <w:t>étalonnage</w:t>
      </w:r>
      <w:r w:rsidR="004D4630" w:rsidRPr="004D4630">
        <w:rPr>
          <w:rFonts w:asciiTheme="majorHAnsi" w:eastAsia="Times New Roman" w:hAnsiTheme="majorHAnsi" w:cs="Arial"/>
          <w:color w:val="000000"/>
          <w:sz w:val="20"/>
          <w:szCs w:val="20"/>
          <w:lang w:eastAsia="fr-FR"/>
        </w:rPr>
        <w:t xml:space="preserve"> d'autres étalons de </w:t>
      </w:r>
      <w:r w:rsidR="004D4630" w:rsidRPr="008270DA">
        <w:rPr>
          <w:rFonts w:asciiTheme="majorHAnsi" w:eastAsia="Times New Roman" w:hAnsiTheme="majorHAnsi" w:cs="Arial"/>
          <w:b/>
          <w:bCs/>
          <w:color w:val="000000"/>
          <w:sz w:val="20"/>
          <w:szCs w:val="20"/>
          <w:lang w:eastAsia="fr-FR"/>
        </w:rPr>
        <w:t>grandeurs</w:t>
      </w:r>
      <w:r w:rsidR="004D4630" w:rsidRPr="004D4630">
        <w:rPr>
          <w:rFonts w:asciiTheme="majorHAnsi" w:eastAsia="Times New Roman" w:hAnsiTheme="majorHAnsi" w:cs="Arial"/>
          <w:color w:val="000000"/>
          <w:sz w:val="20"/>
          <w:szCs w:val="20"/>
          <w:lang w:eastAsia="fr-FR"/>
        </w:rPr>
        <w:t xml:space="preserve"> de même </w:t>
      </w:r>
      <w:r w:rsidR="004D4630" w:rsidRPr="008270DA">
        <w:rPr>
          <w:rFonts w:asciiTheme="majorHAnsi" w:eastAsia="Times New Roman" w:hAnsiTheme="majorHAnsi" w:cs="Arial"/>
          <w:b/>
          <w:bCs/>
          <w:color w:val="000000"/>
          <w:sz w:val="20"/>
          <w:szCs w:val="20"/>
          <w:lang w:eastAsia="fr-FR"/>
        </w:rPr>
        <w:t>nature</w:t>
      </w:r>
      <w:r w:rsidR="004D4630" w:rsidRPr="004D4630">
        <w:rPr>
          <w:rFonts w:asciiTheme="majorHAnsi" w:eastAsia="Times New Roman" w:hAnsiTheme="majorHAnsi" w:cs="Arial"/>
          <w:color w:val="000000"/>
          <w:sz w:val="20"/>
          <w:szCs w:val="20"/>
          <w:lang w:eastAsia="fr-FR"/>
        </w:rPr>
        <w:t xml:space="preserve"> dans une organisa</w:t>
      </w:r>
      <w:r>
        <w:rPr>
          <w:rFonts w:asciiTheme="majorHAnsi" w:eastAsia="Times New Roman" w:hAnsiTheme="majorHAnsi" w:cs="Arial"/>
          <w:color w:val="000000"/>
          <w:sz w:val="20"/>
          <w:szCs w:val="20"/>
          <w:lang w:eastAsia="fr-FR"/>
        </w:rPr>
        <w:t>tion donnée ou en un lieu donné.</w:t>
      </w:r>
    </w:p>
    <w:p w:rsidR="008270DA"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5.7 (6.7)</w:t>
      </w:r>
      <w:r w:rsid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étalon de travail, m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qui est utilisé couramment pour étalonner ou contrôler des </w:t>
      </w:r>
      <w:r w:rsidR="004D4630" w:rsidRPr="008270DA">
        <w:rPr>
          <w:rFonts w:asciiTheme="majorHAnsi" w:eastAsia="Times New Roman" w:hAnsiTheme="majorHAnsi" w:cs="Arial"/>
          <w:b/>
          <w:bCs/>
          <w:color w:val="000000"/>
          <w:sz w:val="20"/>
          <w:szCs w:val="20"/>
          <w:lang w:eastAsia="fr-FR"/>
        </w:rPr>
        <w:t>instruments de mesure</w:t>
      </w:r>
      <w:r w:rsidR="004D4630" w:rsidRPr="004D4630">
        <w:rPr>
          <w:rFonts w:asciiTheme="majorHAnsi" w:eastAsia="Times New Roman" w:hAnsiTheme="majorHAnsi" w:cs="Arial"/>
          <w:color w:val="000000"/>
          <w:sz w:val="20"/>
          <w:szCs w:val="20"/>
          <w:lang w:eastAsia="fr-FR"/>
        </w:rPr>
        <w:t xml:space="preserve"> ou des </w:t>
      </w:r>
      <w:r w:rsidR="004D4630" w:rsidRPr="008270DA">
        <w:rPr>
          <w:rFonts w:asciiTheme="majorHAnsi" w:eastAsia="Times New Roman" w:hAnsiTheme="majorHAnsi" w:cs="Arial"/>
          <w:b/>
          <w:bCs/>
          <w:color w:val="000000"/>
          <w:sz w:val="20"/>
          <w:szCs w:val="20"/>
          <w:lang w:eastAsia="fr-FR"/>
        </w:rPr>
        <w:t>systèmes de mesure</w:t>
      </w:r>
      <w:r w:rsidR="004D4630" w:rsidRPr="004D4630">
        <w:rPr>
          <w:rFonts w:asciiTheme="majorHAnsi" w:eastAsia="Times New Roman" w:hAnsiTheme="majorHAnsi" w:cs="Arial"/>
          <w:color w:val="000000"/>
          <w:sz w:val="20"/>
          <w:szCs w:val="20"/>
          <w:lang w:eastAsia="fr-FR"/>
        </w:rPr>
        <w:t xml:space="preserv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5.8 (6.9)</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étalon voyageur, m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parfois de construction spéciale, destiné au transport en des lieux différents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5.9 (6.8)</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dispositif de transfert, m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color w:val="000000"/>
          <w:sz w:val="20"/>
          <w:szCs w:val="20"/>
          <w:lang w:eastAsia="fr-FR"/>
        </w:rPr>
        <w:t>Dispositif</w:t>
      </w:r>
      <w:r w:rsidR="004D4630" w:rsidRPr="004D4630">
        <w:rPr>
          <w:rFonts w:asciiTheme="majorHAnsi" w:eastAsia="Times New Roman" w:hAnsiTheme="majorHAnsi" w:cs="Arial"/>
          <w:color w:val="000000"/>
          <w:sz w:val="20"/>
          <w:szCs w:val="20"/>
          <w:lang w:eastAsia="fr-FR"/>
        </w:rPr>
        <w:t xml:space="preserve"> utilisé comme intermédiaire pour comparer entre eux des </w:t>
      </w:r>
      <w:r w:rsidR="004D4630" w:rsidRPr="008270DA">
        <w:rPr>
          <w:rFonts w:asciiTheme="majorHAnsi" w:eastAsia="Times New Roman" w:hAnsiTheme="majorHAnsi" w:cs="Arial"/>
          <w:b/>
          <w:bCs/>
          <w:color w:val="000000"/>
          <w:sz w:val="20"/>
          <w:szCs w:val="20"/>
          <w:lang w:eastAsia="fr-FR"/>
        </w:rPr>
        <w:t>étalons</w:t>
      </w:r>
      <w:r w:rsidR="004D4630" w:rsidRPr="004D4630">
        <w:rPr>
          <w:rFonts w:asciiTheme="majorHAnsi" w:eastAsia="Times New Roman" w:hAnsiTheme="majorHAnsi" w:cs="Arial"/>
          <w:color w:val="000000"/>
          <w:sz w:val="20"/>
          <w:szCs w:val="20"/>
          <w:lang w:eastAsia="fr-FR"/>
        </w:rPr>
        <w:t xml:space="preserv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5.10</w:t>
      </w:r>
      <w:r w:rsidR="008270DA" w:rsidRPr="008270DA">
        <w:rPr>
          <w:rFonts w:asciiTheme="majorHAnsi" w:eastAsia="Times New Roman" w:hAnsiTheme="majorHAnsi" w:cs="Arial"/>
          <w:b/>
          <w:bCs/>
          <w:color w:val="000000"/>
          <w:sz w:val="20"/>
          <w:szCs w:val="20"/>
          <w:lang w:eastAsia="fr-FR"/>
        </w:rPr>
        <w:t xml:space="preserve"> Étalon</w:t>
      </w:r>
      <w:r w:rsidRPr="008270DA">
        <w:rPr>
          <w:rFonts w:asciiTheme="majorHAnsi" w:eastAsia="Times New Roman" w:hAnsiTheme="majorHAnsi" w:cs="Arial"/>
          <w:b/>
          <w:bCs/>
          <w:color w:val="000000"/>
          <w:sz w:val="20"/>
          <w:szCs w:val="20"/>
          <w:lang w:eastAsia="fr-FR"/>
        </w:rPr>
        <w:t xml:space="preserve"> intrinsèque, m</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fondé sur une propriété intrinsèque et reproductible d'un phénomène ou d'une substance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8270DA"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5.11 (6.12)</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conservation d'un étalon, f</w:t>
      </w:r>
    </w:p>
    <w:p w:rsidR="004D4630" w:rsidRPr="008270DA" w:rsidRDefault="008270DA"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Maintenance</w:t>
      </w:r>
      <w:r w:rsidR="004D4630" w:rsidRPr="008270DA">
        <w:rPr>
          <w:rFonts w:asciiTheme="majorHAnsi" w:eastAsia="Times New Roman" w:hAnsiTheme="majorHAnsi" w:cs="Arial"/>
          <w:b/>
          <w:bCs/>
          <w:color w:val="000000"/>
          <w:sz w:val="20"/>
          <w:szCs w:val="20"/>
          <w:lang w:eastAsia="fr-FR"/>
        </w:rPr>
        <w:t xml:space="preserve"> d'un étalon, f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color w:val="000000"/>
          <w:sz w:val="20"/>
          <w:szCs w:val="20"/>
          <w:lang w:eastAsia="fr-FR"/>
        </w:rPr>
        <w:t>Ensemble</w:t>
      </w:r>
      <w:r w:rsidR="004D4630" w:rsidRPr="004D4630">
        <w:rPr>
          <w:rFonts w:asciiTheme="majorHAnsi" w:eastAsia="Times New Roman" w:hAnsiTheme="majorHAnsi" w:cs="Arial"/>
          <w:color w:val="000000"/>
          <w:sz w:val="20"/>
          <w:szCs w:val="20"/>
          <w:lang w:eastAsia="fr-FR"/>
        </w:rPr>
        <w:t xml:space="preserve"> des opérations nécessaires à la préservation des propriétés métrologiques d'un </w:t>
      </w:r>
      <w:r w:rsidR="004D4630"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dans des limites déterminées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4D4630" w:rsidRDefault="008270DA" w:rsidP="008270DA">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color w:val="000000"/>
          <w:sz w:val="20"/>
          <w:szCs w:val="20"/>
          <w:lang w:eastAsia="fr-FR"/>
        </w:rPr>
        <w:t>5.12</w:t>
      </w:r>
      <w:r>
        <w:rPr>
          <w:rFonts w:asciiTheme="majorHAnsi" w:eastAsia="Times New Roman" w:hAnsiTheme="majorHAnsi" w:cs="Arial"/>
          <w:color w:val="000000"/>
          <w:sz w:val="20"/>
          <w:szCs w:val="20"/>
          <w:lang w:eastAsia="fr-FR"/>
        </w:rPr>
        <w:t>.</w:t>
      </w:r>
      <w:r w:rsidR="004D4630" w:rsidRPr="004D4630">
        <w:rPr>
          <w:rFonts w:asciiTheme="majorHAnsi" w:eastAsia="Times New Roman" w:hAnsiTheme="majorHAnsi" w:cs="Arial"/>
          <w:color w:val="000000"/>
          <w:sz w:val="20"/>
          <w:szCs w:val="20"/>
          <w:lang w:eastAsia="fr-FR"/>
        </w:rPr>
        <w:t xml:space="preserve"> . . .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Étalon</w:t>
      </w:r>
      <w:r w:rsidR="004D4630" w:rsidRPr="004D4630">
        <w:rPr>
          <w:rFonts w:asciiTheme="majorHAnsi" w:eastAsia="Times New Roman" w:hAnsiTheme="majorHAnsi" w:cs="Arial"/>
          <w:color w:val="000000"/>
          <w:sz w:val="20"/>
          <w:szCs w:val="20"/>
          <w:lang w:eastAsia="fr-FR"/>
        </w:rPr>
        <w:t xml:space="preserve"> utilisé pour des </w:t>
      </w:r>
      <w:r w:rsidR="004D4630" w:rsidRPr="008270DA">
        <w:rPr>
          <w:rFonts w:asciiTheme="majorHAnsi" w:eastAsia="Times New Roman" w:hAnsiTheme="majorHAnsi" w:cs="Arial"/>
          <w:b/>
          <w:bCs/>
          <w:color w:val="000000"/>
          <w:sz w:val="20"/>
          <w:szCs w:val="20"/>
          <w:lang w:eastAsia="fr-FR"/>
        </w:rPr>
        <w:t>étalonnages</w:t>
      </w:r>
      <w:r w:rsidR="004D4630" w:rsidRPr="004D4630">
        <w:rPr>
          <w:rFonts w:asciiTheme="majorHAnsi" w:eastAsia="Times New Roman" w:hAnsiTheme="majorHAnsi" w:cs="Arial"/>
          <w:color w:val="000000"/>
          <w:sz w:val="20"/>
          <w:szCs w:val="20"/>
          <w:lang w:eastAsia="fr-FR"/>
        </w:rPr>
        <w:t xml:space="preserv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8270DA"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5.13 (6.13)</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matériau de référence, m</w:t>
      </w: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 xml:space="preserve">RM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color w:val="000000"/>
          <w:sz w:val="20"/>
          <w:szCs w:val="20"/>
          <w:lang w:eastAsia="fr-FR"/>
        </w:rPr>
        <w:t>Matériau</w:t>
      </w:r>
      <w:r w:rsidR="004D4630" w:rsidRPr="004D4630">
        <w:rPr>
          <w:rFonts w:asciiTheme="majorHAnsi" w:eastAsia="Times New Roman" w:hAnsiTheme="majorHAnsi" w:cs="Arial"/>
          <w:color w:val="000000"/>
          <w:sz w:val="20"/>
          <w:szCs w:val="20"/>
          <w:lang w:eastAsia="fr-FR"/>
        </w:rPr>
        <w:t xml:space="preserve"> suffisamment homogène et stable en ce qui concerne des propriétés spécifiées, qui a été préparé pour être adapté à son utilisation prévue pour un </w:t>
      </w:r>
      <w:r w:rsidR="004D4630" w:rsidRPr="008270DA">
        <w:rPr>
          <w:rFonts w:asciiTheme="majorHAnsi" w:eastAsia="Times New Roman" w:hAnsiTheme="majorHAnsi" w:cs="Arial"/>
          <w:b/>
          <w:bCs/>
          <w:color w:val="000000"/>
          <w:sz w:val="20"/>
          <w:szCs w:val="20"/>
          <w:lang w:eastAsia="fr-FR"/>
        </w:rPr>
        <w:t>mesurage</w:t>
      </w:r>
      <w:r w:rsidR="004D4630" w:rsidRPr="004D4630">
        <w:rPr>
          <w:rFonts w:asciiTheme="majorHAnsi" w:eastAsia="Times New Roman" w:hAnsiTheme="majorHAnsi" w:cs="Arial"/>
          <w:color w:val="000000"/>
          <w:sz w:val="20"/>
          <w:szCs w:val="20"/>
          <w:lang w:eastAsia="fr-FR"/>
        </w:rPr>
        <w:t xml:space="preserve"> ou pour l'examen de </w:t>
      </w:r>
      <w:r w:rsidR="004D4630" w:rsidRPr="008270DA">
        <w:rPr>
          <w:rFonts w:asciiTheme="majorHAnsi" w:eastAsia="Times New Roman" w:hAnsiTheme="majorHAnsi" w:cs="Arial"/>
          <w:b/>
          <w:bCs/>
          <w:color w:val="000000"/>
          <w:sz w:val="20"/>
          <w:szCs w:val="20"/>
          <w:lang w:eastAsia="fr-FR"/>
        </w:rPr>
        <w:t>propriétés qualitatives</w:t>
      </w:r>
      <w:r w:rsidR="004D4630" w:rsidRPr="004D4630">
        <w:rPr>
          <w:rFonts w:asciiTheme="majorHAnsi" w:eastAsia="Times New Roman" w:hAnsiTheme="majorHAnsi" w:cs="Arial"/>
          <w:color w:val="000000"/>
          <w:sz w:val="20"/>
          <w:szCs w:val="20"/>
          <w:lang w:eastAsia="fr-FR"/>
        </w:rPr>
        <w:t xml:space="preserv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5.14 (6.14)</w:t>
      </w:r>
      <w:r w:rsid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matériau de référence certifié, m</w:t>
      </w: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 xml:space="preserve">MRC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Matériau</w:t>
      </w:r>
      <w:r w:rsidR="004D4630" w:rsidRPr="008270DA">
        <w:rPr>
          <w:rFonts w:asciiTheme="majorHAnsi" w:eastAsia="Times New Roman" w:hAnsiTheme="majorHAnsi" w:cs="Arial"/>
          <w:b/>
          <w:bCs/>
          <w:color w:val="000000"/>
          <w:sz w:val="20"/>
          <w:szCs w:val="20"/>
          <w:lang w:eastAsia="fr-FR"/>
        </w:rPr>
        <w:t xml:space="preserve"> de référence</w:t>
      </w:r>
      <w:r w:rsidR="004D4630" w:rsidRPr="004D4630">
        <w:rPr>
          <w:rFonts w:asciiTheme="majorHAnsi" w:eastAsia="Times New Roman" w:hAnsiTheme="majorHAnsi" w:cs="Arial"/>
          <w:color w:val="000000"/>
          <w:sz w:val="20"/>
          <w:szCs w:val="20"/>
          <w:lang w:eastAsia="fr-FR"/>
        </w:rPr>
        <w:t xml:space="preserve">, accompagné d'une documentation délivrée par un organisme faisant autorité et fournissant une ou plusieurs valeurs de propriétés spécifiées avec les incertitudes et les traçabilités associées, en utilisant des procédures valables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5.15</w:t>
      </w:r>
      <w:r w:rsidR="008270DA" w:rsidRPr="008270DA">
        <w:rPr>
          <w:rFonts w:asciiTheme="majorHAnsi" w:eastAsia="Times New Roman" w:hAnsiTheme="majorHAnsi" w:cs="Arial"/>
          <w:b/>
          <w:bCs/>
          <w:color w:val="000000"/>
          <w:sz w:val="20"/>
          <w:szCs w:val="20"/>
          <w:lang w:eastAsia="fr-FR"/>
        </w:rPr>
        <w:t xml:space="preserve"> </w:t>
      </w:r>
      <w:proofErr w:type="spellStart"/>
      <w:proofErr w:type="gramStart"/>
      <w:r w:rsidRPr="008270DA">
        <w:rPr>
          <w:rFonts w:asciiTheme="majorHAnsi" w:eastAsia="Times New Roman" w:hAnsiTheme="majorHAnsi" w:cs="Arial"/>
          <w:b/>
          <w:bCs/>
          <w:color w:val="000000"/>
          <w:sz w:val="20"/>
          <w:szCs w:val="20"/>
          <w:lang w:eastAsia="fr-FR"/>
        </w:rPr>
        <w:t>commutabilité</w:t>
      </w:r>
      <w:proofErr w:type="spellEnd"/>
      <w:proofErr w:type="gramEnd"/>
      <w:r w:rsidRPr="008270DA">
        <w:rPr>
          <w:rFonts w:asciiTheme="majorHAnsi" w:eastAsia="Times New Roman" w:hAnsiTheme="majorHAnsi" w:cs="Arial"/>
          <w:b/>
          <w:bCs/>
          <w:color w:val="000000"/>
          <w:sz w:val="20"/>
          <w:szCs w:val="20"/>
          <w:lang w:eastAsia="fr-FR"/>
        </w:rPr>
        <w:t xml:space="preserve"> d'un matériau de référence, f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color w:val="000000"/>
          <w:sz w:val="20"/>
          <w:szCs w:val="20"/>
          <w:lang w:eastAsia="fr-FR"/>
        </w:rPr>
        <w:t xml:space="preserve">propriété d'un </w:t>
      </w:r>
      <w:r w:rsidRPr="008270DA">
        <w:rPr>
          <w:rFonts w:asciiTheme="majorHAnsi" w:eastAsia="Times New Roman" w:hAnsiTheme="majorHAnsi" w:cs="Arial"/>
          <w:b/>
          <w:bCs/>
          <w:color w:val="000000"/>
          <w:sz w:val="20"/>
          <w:szCs w:val="20"/>
          <w:lang w:eastAsia="fr-FR"/>
        </w:rPr>
        <w:t>matériau de référence</w:t>
      </w:r>
      <w:r w:rsidRPr="004D4630">
        <w:rPr>
          <w:rFonts w:asciiTheme="majorHAnsi" w:eastAsia="Times New Roman" w:hAnsiTheme="majorHAnsi" w:cs="Arial"/>
          <w:color w:val="000000"/>
          <w:sz w:val="20"/>
          <w:szCs w:val="20"/>
          <w:lang w:eastAsia="fr-FR"/>
        </w:rPr>
        <w:t xml:space="preserve">, exprimée par l'étroitesse de l'accord entre, d'une part, la relation entre les </w:t>
      </w:r>
      <w:r w:rsidRPr="008270DA">
        <w:rPr>
          <w:rFonts w:asciiTheme="majorHAnsi" w:eastAsia="Times New Roman" w:hAnsiTheme="majorHAnsi" w:cs="Arial"/>
          <w:b/>
          <w:bCs/>
          <w:color w:val="000000"/>
          <w:sz w:val="20"/>
          <w:szCs w:val="20"/>
          <w:lang w:eastAsia="fr-FR"/>
        </w:rPr>
        <w:t>résultats de mesure</w:t>
      </w:r>
      <w:r w:rsidRPr="004D4630">
        <w:rPr>
          <w:rFonts w:asciiTheme="majorHAnsi" w:eastAsia="Times New Roman" w:hAnsiTheme="majorHAnsi" w:cs="Arial"/>
          <w:color w:val="000000"/>
          <w:sz w:val="20"/>
          <w:szCs w:val="20"/>
          <w:lang w:eastAsia="fr-FR"/>
        </w:rPr>
        <w:t xml:space="preserve"> obtenus pour une </w:t>
      </w:r>
      <w:r w:rsidRPr="008270DA">
        <w:rPr>
          <w:rFonts w:asciiTheme="majorHAnsi" w:eastAsia="Times New Roman" w:hAnsiTheme="majorHAnsi" w:cs="Arial"/>
          <w:b/>
          <w:bCs/>
          <w:color w:val="000000"/>
          <w:sz w:val="20"/>
          <w:szCs w:val="20"/>
          <w:lang w:eastAsia="fr-FR"/>
        </w:rPr>
        <w:t>grandeur</w:t>
      </w:r>
      <w:r w:rsidRPr="004D4630">
        <w:rPr>
          <w:rFonts w:asciiTheme="majorHAnsi" w:eastAsia="Times New Roman" w:hAnsiTheme="majorHAnsi" w:cs="Arial"/>
          <w:color w:val="000000"/>
          <w:sz w:val="20"/>
          <w:szCs w:val="20"/>
          <w:lang w:eastAsia="fr-FR"/>
        </w:rPr>
        <w:t xml:space="preserve"> déterminée de ce matériau en utilisant deux </w:t>
      </w:r>
      <w:r w:rsidRPr="008270DA">
        <w:rPr>
          <w:rFonts w:asciiTheme="majorHAnsi" w:eastAsia="Times New Roman" w:hAnsiTheme="majorHAnsi" w:cs="Arial"/>
          <w:b/>
          <w:bCs/>
          <w:color w:val="000000"/>
          <w:sz w:val="20"/>
          <w:szCs w:val="20"/>
          <w:lang w:eastAsia="fr-FR"/>
        </w:rPr>
        <w:t>procédures de mesure</w:t>
      </w:r>
      <w:r w:rsidRPr="004D4630">
        <w:rPr>
          <w:rFonts w:asciiTheme="majorHAnsi" w:eastAsia="Times New Roman" w:hAnsiTheme="majorHAnsi" w:cs="Arial"/>
          <w:color w:val="000000"/>
          <w:sz w:val="20"/>
          <w:szCs w:val="20"/>
          <w:lang w:eastAsia="fr-FR"/>
        </w:rPr>
        <w:t xml:space="preserve"> données et, d'autre part, la relation entre les résultats de mesure pour d'autres matériaux spécifiés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5.16</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donnée de référence, f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4D4630">
        <w:rPr>
          <w:rFonts w:asciiTheme="majorHAnsi" w:eastAsia="Times New Roman" w:hAnsiTheme="majorHAnsi" w:cs="Arial"/>
          <w:color w:val="000000"/>
          <w:sz w:val="20"/>
          <w:szCs w:val="20"/>
          <w:lang w:eastAsia="fr-FR"/>
        </w:rPr>
        <w:t>Donnée</w:t>
      </w:r>
      <w:r w:rsidR="004D4630" w:rsidRPr="004D4630">
        <w:rPr>
          <w:rFonts w:asciiTheme="majorHAnsi" w:eastAsia="Times New Roman" w:hAnsiTheme="majorHAnsi" w:cs="Arial"/>
          <w:color w:val="000000"/>
          <w:sz w:val="20"/>
          <w:szCs w:val="20"/>
          <w:lang w:eastAsia="fr-FR"/>
        </w:rPr>
        <w:t xml:space="preserve"> liée à une propriété d'un phénomène, d'un corps ou d'une substance, ou à un système de constituants de composition ou de structure connue, obtenue à partir d'une source identifiée, évaluée de façon critique et vérifiée en exactitude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5.17</w:t>
      </w:r>
      <w:r w:rsidR="008270DA" w:rsidRPr="008270DA">
        <w:rPr>
          <w:rFonts w:asciiTheme="majorHAnsi" w:eastAsia="Times New Roman" w:hAnsiTheme="majorHAnsi" w:cs="Arial"/>
          <w:b/>
          <w:bCs/>
          <w:color w:val="000000"/>
          <w:sz w:val="20"/>
          <w:szCs w:val="20"/>
          <w:lang w:eastAsia="fr-FR"/>
        </w:rPr>
        <w:t xml:space="preserve"> </w:t>
      </w:r>
      <w:r w:rsidRPr="008270DA">
        <w:rPr>
          <w:rFonts w:asciiTheme="majorHAnsi" w:eastAsia="Times New Roman" w:hAnsiTheme="majorHAnsi" w:cs="Arial"/>
          <w:b/>
          <w:bCs/>
          <w:color w:val="000000"/>
          <w:sz w:val="20"/>
          <w:szCs w:val="20"/>
          <w:lang w:eastAsia="fr-FR"/>
        </w:rPr>
        <w:t xml:space="preserve">donnée de référence normalisée, f </w:t>
      </w:r>
    </w:p>
    <w:p w:rsidR="004D4630" w:rsidRPr="004D4630" w:rsidRDefault="008270DA" w:rsidP="004D4630">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Donnée</w:t>
      </w:r>
      <w:r w:rsidR="004D4630" w:rsidRPr="008270DA">
        <w:rPr>
          <w:rFonts w:asciiTheme="majorHAnsi" w:eastAsia="Times New Roman" w:hAnsiTheme="majorHAnsi" w:cs="Arial"/>
          <w:b/>
          <w:bCs/>
          <w:color w:val="000000"/>
          <w:sz w:val="20"/>
          <w:szCs w:val="20"/>
          <w:lang w:eastAsia="fr-FR"/>
        </w:rPr>
        <w:t xml:space="preserve"> de référence</w:t>
      </w:r>
      <w:r w:rsidR="004D4630" w:rsidRPr="004D4630">
        <w:rPr>
          <w:rFonts w:asciiTheme="majorHAnsi" w:eastAsia="Times New Roman" w:hAnsiTheme="majorHAnsi" w:cs="Arial"/>
          <w:color w:val="000000"/>
          <w:sz w:val="20"/>
          <w:szCs w:val="20"/>
          <w:lang w:eastAsia="fr-FR"/>
        </w:rPr>
        <w:t xml:space="preserve"> provenant d'une autorité reconnue </w:t>
      </w:r>
    </w:p>
    <w:p w:rsidR="004D4630" w:rsidRPr="004D4630" w:rsidRDefault="004D4630" w:rsidP="004D4630">
      <w:pPr>
        <w:widowControl w:val="0"/>
        <w:spacing w:after="0" w:line="360" w:lineRule="auto"/>
        <w:jc w:val="both"/>
        <w:rPr>
          <w:rFonts w:asciiTheme="majorHAnsi" w:eastAsia="Times New Roman" w:hAnsiTheme="majorHAnsi" w:cs="Arial"/>
          <w:color w:val="000000"/>
          <w:sz w:val="20"/>
          <w:szCs w:val="20"/>
          <w:lang w:eastAsia="fr-FR"/>
        </w:rPr>
      </w:pPr>
    </w:p>
    <w:p w:rsidR="004D4630" w:rsidRPr="008270DA" w:rsidRDefault="004D4630" w:rsidP="008270DA">
      <w:pPr>
        <w:widowControl w:val="0"/>
        <w:spacing w:after="0" w:line="360" w:lineRule="auto"/>
        <w:jc w:val="both"/>
        <w:rPr>
          <w:rFonts w:asciiTheme="majorHAnsi" w:eastAsia="Times New Roman" w:hAnsiTheme="majorHAnsi" w:cs="Arial"/>
          <w:b/>
          <w:bCs/>
          <w:color w:val="000000"/>
          <w:sz w:val="20"/>
          <w:szCs w:val="20"/>
          <w:lang w:eastAsia="fr-FR"/>
        </w:rPr>
      </w:pPr>
      <w:r w:rsidRPr="008270DA">
        <w:rPr>
          <w:rFonts w:asciiTheme="majorHAnsi" w:eastAsia="Times New Roman" w:hAnsiTheme="majorHAnsi" w:cs="Arial"/>
          <w:b/>
          <w:bCs/>
          <w:color w:val="000000"/>
          <w:sz w:val="20"/>
          <w:szCs w:val="20"/>
          <w:lang w:eastAsia="fr-FR"/>
        </w:rPr>
        <w:t>5.18</w:t>
      </w:r>
      <w:r w:rsidR="008270DA" w:rsidRPr="008270DA">
        <w:rPr>
          <w:rFonts w:asciiTheme="majorHAnsi" w:eastAsia="Times New Roman" w:hAnsiTheme="majorHAnsi" w:cs="Arial"/>
          <w:b/>
          <w:bCs/>
          <w:color w:val="000000"/>
          <w:sz w:val="20"/>
          <w:szCs w:val="20"/>
          <w:lang w:eastAsia="fr-FR"/>
        </w:rPr>
        <w:t xml:space="preserve"> Valeur</w:t>
      </w:r>
      <w:r w:rsidRPr="008270DA">
        <w:rPr>
          <w:rFonts w:asciiTheme="majorHAnsi" w:eastAsia="Times New Roman" w:hAnsiTheme="majorHAnsi" w:cs="Arial"/>
          <w:b/>
          <w:bCs/>
          <w:color w:val="000000"/>
          <w:sz w:val="20"/>
          <w:szCs w:val="20"/>
          <w:lang w:eastAsia="fr-FR"/>
        </w:rPr>
        <w:t xml:space="preserve"> de référence, f</w:t>
      </w:r>
    </w:p>
    <w:p w:rsidR="00171D02" w:rsidRPr="0068765E" w:rsidRDefault="008270DA" w:rsidP="008270DA">
      <w:pPr>
        <w:widowControl w:val="0"/>
        <w:spacing w:after="0" w:line="360" w:lineRule="auto"/>
        <w:jc w:val="both"/>
        <w:rPr>
          <w:rFonts w:asciiTheme="majorHAnsi" w:eastAsia="Times New Roman" w:hAnsiTheme="majorHAnsi" w:cs="Arial"/>
          <w:color w:val="000000"/>
          <w:sz w:val="20"/>
          <w:szCs w:val="20"/>
          <w:lang w:eastAsia="fr-FR"/>
        </w:rPr>
      </w:pPr>
      <w:r w:rsidRPr="008270DA">
        <w:rPr>
          <w:rFonts w:asciiTheme="majorHAnsi" w:eastAsia="Times New Roman" w:hAnsiTheme="majorHAnsi" w:cs="Arial"/>
          <w:b/>
          <w:bCs/>
          <w:color w:val="000000"/>
          <w:sz w:val="20"/>
          <w:szCs w:val="20"/>
          <w:lang w:eastAsia="fr-FR"/>
        </w:rPr>
        <w:t>Valeur</w:t>
      </w:r>
      <w:r w:rsidR="004D4630" w:rsidRPr="008270DA">
        <w:rPr>
          <w:rFonts w:asciiTheme="majorHAnsi" w:eastAsia="Times New Roman" w:hAnsiTheme="majorHAnsi" w:cs="Arial"/>
          <w:b/>
          <w:bCs/>
          <w:color w:val="000000"/>
          <w:sz w:val="20"/>
          <w:szCs w:val="20"/>
          <w:lang w:eastAsia="fr-FR"/>
        </w:rPr>
        <w:t xml:space="preserve"> d'une grandeur</w:t>
      </w:r>
      <w:r w:rsidR="004D4630" w:rsidRPr="004D4630">
        <w:rPr>
          <w:rFonts w:asciiTheme="majorHAnsi" w:eastAsia="Times New Roman" w:hAnsiTheme="majorHAnsi" w:cs="Arial"/>
          <w:color w:val="000000"/>
          <w:sz w:val="20"/>
          <w:szCs w:val="20"/>
          <w:lang w:eastAsia="fr-FR"/>
        </w:rPr>
        <w:t xml:space="preserve"> servant de base de comparaison pour les valeurs de </w:t>
      </w:r>
      <w:r w:rsidR="004D4630" w:rsidRPr="008270DA">
        <w:rPr>
          <w:rFonts w:asciiTheme="majorHAnsi" w:eastAsia="Times New Roman" w:hAnsiTheme="majorHAnsi" w:cs="Arial"/>
          <w:b/>
          <w:bCs/>
          <w:color w:val="000000"/>
          <w:sz w:val="20"/>
          <w:szCs w:val="20"/>
          <w:lang w:eastAsia="fr-FR"/>
        </w:rPr>
        <w:t>grandeurs</w:t>
      </w:r>
      <w:r w:rsidR="004D4630" w:rsidRPr="004D4630">
        <w:rPr>
          <w:rFonts w:asciiTheme="majorHAnsi" w:eastAsia="Times New Roman" w:hAnsiTheme="majorHAnsi" w:cs="Arial"/>
          <w:color w:val="000000"/>
          <w:sz w:val="20"/>
          <w:szCs w:val="20"/>
          <w:lang w:eastAsia="fr-FR"/>
        </w:rPr>
        <w:t xml:space="preserve"> de même </w:t>
      </w:r>
      <w:r w:rsidR="004D4630" w:rsidRPr="008270DA">
        <w:rPr>
          <w:rFonts w:asciiTheme="majorHAnsi" w:eastAsia="Times New Roman" w:hAnsiTheme="majorHAnsi" w:cs="Arial"/>
          <w:b/>
          <w:bCs/>
          <w:color w:val="000000"/>
          <w:sz w:val="20"/>
          <w:szCs w:val="20"/>
          <w:lang w:eastAsia="fr-FR"/>
        </w:rPr>
        <w:t>nature</w:t>
      </w:r>
      <w:r w:rsidR="004D4630" w:rsidRPr="004D4630">
        <w:rPr>
          <w:rFonts w:asciiTheme="majorHAnsi" w:eastAsia="Times New Roman" w:hAnsiTheme="majorHAnsi" w:cs="Arial"/>
          <w:color w:val="000000"/>
          <w:sz w:val="20"/>
          <w:szCs w:val="20"/>
          <w:lang w:eastAsia="fr-FR"/>
        </w:rPr>
        <w:t xml:space="preserve"> </w:t>
      </w:r>
    </w:p>
    <w:sectPr w:rsidR="00171D02" w:rsidRPr="0068765E" w:rsidSect="002071BC">
      <w:type w:val="continuous"/>
      <w:pgSz w:w="11906" w:h="16838" w:code="9"/>
      <w:pgMar w:top="1134" w:right="851" w:bottom="1134" w:left="851" w:header="567" w:footer="567" w:gutter="0"/>
      <w:cols w:num="2"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C0" w:rsidRDefault="000155C0" w:rsidP="00171D02">
      <w:pPr>
        <w:spacing w:after="0" w:line="240" w:lineRule="auto"/>
      </w:pPr>
      <w:r>
        <w:separator/>
      </w:r>
    </w:p>
  </w:endnote>
  <w:endnote w:type="continuationSeparator" w:id="0">
    <w:p w:rsidR="000155C0" w:rsidRDefault="000155C0" w:rsidP="0017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386"/>
      <w:docPartObj>
        <w:docPartGallery w:val="Page Numbers (Bottom of Page)"/>
        <w:docPartUnique/>
      </w:docPartObj>
    </w:sdtPr>
    <w:sdtEndPr/>
    <w:sdtContent>
      <w:p w:rsidR="00497D03" w:rsidRDefault="003F5F55" w:rsidP="008270DA">
        <w:pPr>
          <w:pStyle w:val="Pieddepage"/>
          <w:pBdr>
            <w:top w:val="single" w:sz="4" w:space="1" w:color="auto"/>
          </w:pBdr>
          <w:jc w:val="center"/>
        </w:pPr>
        <w:r>
          <w:fldChar w:fldCharType="begin"/>
        </w:r>
        <w:r>
          <w:instrText xml:space="preserve"> PAGE   \* MERGEFORMAT </w:instrText>
        </w:r>
        <w:r>
          <w:fldChar w:fldCharType="separate"/>
        </w:r>
        <w:r w:rsidR="00DE7852">
          <w:rPr>
            <w:noProof/>
          </w:rPr>
          <w:t>2</w:t>
        </w:r>
        <w:r>
          <w:rPr>
            <w:noProof/>
          </w:rPr>
          <w:fldChar w:fldCharType="end"/>
        </w:r>
        <w:r w:rsidR="00497D03">
          <w:t>/10</w:t>
        </w:r>
      </w:p>
    </w:sdtContent>
  </w:sdt>
  <w:p w:rsidR="00497D03" w:rsidRDefault="00497D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C0" w:rsidRDefault="000155C0" w:rsidP="00171D02">
      <w:pPr>
        <w:spacing w:after="0" w:line="240" w:lineRule="auto"/>
      </w:pPr>
      <w:r>
        <w:separator/>
      </w:r>
    </w:p>
  </w:footnote>
  <w:footnote w:type="continuationSeparator" w:id="0">
    <w:p w:rsidR="000155C0" w:rsidRDefault="000155C0" w:rsidP="0017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3" w:rsidRDefault="00497D03" w:rsidP="00C25143">
    <w:pPr>
      <w:pStyle w:val="En-tte"/>
      <w:pBdr>
        <w:bottom w:val="single" w:sz="4" w:space="1" w:color="auto"/>
      </w:pBdr>
    </w:pPr>
    <w:r w:rsidRPr="005C7CE8">
      <w:rPr>
        <w:sz w:val="20"/>
        <w:szCs w:val="20"/>
      </w:rPr>
      <w:ptab w:relativeTo="margin" w:alignment="center" w:leader="none"/>
    </w:r>
    <w:r w:rsidRPr="005C7CE8">
      <w:rPr>
        <w:sz w:val="20"/>
        <w:szCs w:val="20"/>
      </w:rPr>
      <w:t xml:space="preserve">Cours de métrologie </w:t>
    </w:r>
    <w:r w:rsidR="00C25143">
      <w:rPr>
        <w:sz w:val="20"/>
        <w:szCs w:val="20"/>
      </w:rPr>
      <w:tab/>
      <w:t xml:space="preserve">      </w:t>
    </w:r>
    <w:r w:rsidRPr="005C7CE8">
      <w:rPr>
        <w:sz w:val="20"/>
        <w:szCs w:val="20"/>
      </w:rPr>
      <w:t>Octobre 2011</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F7F"/>
    <w:multiLevelType w:val="multilevel"/>
    <w:tmpl w:val="3F144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92C2BDC"/>
    <w:multiLevelType w:val="multilevel"/>
    <w:tmpl w:val="9D5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83ED5"/>
    <w:multiLevelType w:val="multilevel"/>
    <w:tmpl w:val="67385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3334E64"/>
    <w:multiLevelType w:val="multilevel"/>
    <w:tmpl w:val="EAFC66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3526354"/>
    <w:multiLevelType w:val="multilevel"/>
    <w:tmpl w:val="D8E44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3CD513C"/>
    <w:multiLevelType w:val="multilevel"/>
    <w:tmpl w:val="5AD03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4B63FA"/>
    <w:multiLevelType w:val="multilevel"/>
    <w:tmpl w:val="8AF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5004C"/>
    <w:multiLevelType w:val="multilevel"/>
    <w:tmpl w:val="3138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F08C3"/>
    <w:multiLevelType w:val="multilevel"/>
    <w:tmpl w:val="BB2E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07AE7"/>
    <w:multiLevelType w:val="multilevel"/>
    <w:tmpl w:val="95E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7"/>
  </w:num>
  <w:num w:numId="5">
    <w:abstractNumId w:val="4"/>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40791"/>
    <w:rsid w:val="000155C0"/>
    <w:rsid w:val="00086011"/>
    <w:rsid w:val="00107860"/>
    <w:rsid w:val="00171D02"/>
    <w:rsid w:val="001E19BC"/>
    <w:rsid w:val="002071BC"/>
    <w:rsid w:val="002506EA"/>
    <w:rsid w:val="003412FC"/>
    <w:rsid w:val="003F5F55"/>
    <w:rsid w:val="0041531B"/>
    <w:rsid w:val="00497D03"/>
    <w:rsid w:val="004C106A"/>
    <w:rsid w:val="004D4630"/>
    <w:rsid w:val="00540791"/>
    <w:rsid w:val="00581645"/>
    <w:rsid w:val="00654DF9"/>
    <w:rsid w:val="0068765E"/>
    <w:rsid w:val="008270DA"/>
    <w:rsid w:val="009F3D49"/>
    <w:rsid w:val="00A37B37"/>
    <w:rsid w:val="00AC3643"/>
    <w:rsid w:val="00BD7C98"/>
    <w:rsid w:val="00C25143"/>
    <w:rsid w:val="00D06383"/>
    <w:rsid w:val="00D864FE"/>
    <w:rsid w:val="00DB5959"/>
    <w:rsid w:val="00DE7852"/>
    <w:rsid w:val="00E160A2"/>
    <w:rsid w:val="00ED29C3"/>
    <w:rsid w:val="00FA7C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45"/>
  </w:style>
  <w:style w:type="paragraph" w:styleId="Titre1">
    <w:name w:val="heading 1"/>
    <w:basedOn w:val="Normal"/>
    <w:link w:val="Titre1Car"/>
    <w:uiPriority w:val="9"/>
    <w:qFormat/>
    <w:rsid w:val="00540791"/>
    <w:pPr>
      <w:spacing w:before="1122" w:after="0" w:line="240" w:lineRule="auto"/>
      <w:outlineLvl w:val="0"/>
    </w:pPr>
    <w:rPr>
      <w:rFonts w:ascii="Times New Roman" w:eastAsia="Times New Roman" w:hAnsi="Times New Roman" w:cs="Times New Roman"/>
      <w:b/>
      <w:bCs/>
      <w:kern w:val="36"/>
      <w:sz w:val="38"/>
      <w:szCs w:val="38"/>
      <w:lang w:eastAsia="fr-FR"/>
    </w:rPr>
  </w:style>
  <w:style w:type="paragraph" w:styleId="Titre2">
    <w:name w:val="heading 2"/>
    <w:basedOn w:val="Normal"/>
    <w:link w:val="Titre2Car"/>
    <w:uiPriority w:val="9"/>
    <w:qFormat/>
    <w:rsid w:val="00654DF9"/>
    <w:pPr>
      <w:spacing w:before="750" w:after="0" w:line="240" w:lineRule="auto"/>
      <w:outlineLvl w:val="1"/>
    </w:pPr>
    <w:rPr>
      <w:rFonts w:ascii="Times New Roman" w:eastAsia="Times New Roman" w:hAnsi="Times New Roman" w:cs="Times New Roman"/>
      <w:b/>
      <w:bCs/>
      <w:sz w:val="34"/>
      <w:szCs w:val="34"/>
      <w:lang w:eastAsia="fr-FR"/>
    </w:rPr>
  </w:style>
  <w:style w:type="paragraph" w:styleId="Titre3">
    <w:name w:val="heading 3"/>
    <w:basedOn w:val="Normal"/>
    <w:link w:val="Titre3Car"/>
    <w:uiPriority w:val="9"/>
    <w:qFormat/>
    <w:rsid w:val="00654DF9"/>
    <w:pPr>
      <w:spacing w:before="525"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791"/>
    <w:rPr>
      <w:rFonts w:ascii="Times New Roman" w:eastAsia="Times New Roman" w:hAnsi="Times New Roman" w:cs="Times New Roman"/>
      <w:b/>
      <w:bCs/>
      <w:kern w:val="36"/>
      <w:sz w:val="38"/>
      <w:szCs w:val="38"/>
      <w:lang w:eastAsia="fr-FR"/>
    </w:rPr>
  </w:style>
  <w:style w:type="paragraph" w:styleId="NormalWeb">
    <w:name w:val="Normal (Web)"/>
    <w:basedOn w:val="Normal"/>
    <w:uiPriority w:val="99"/>
    <w:semiHidden/>
    <w:unhideWhenUsed/>
    <w:rsid w:val="00540791"/>
    <w:pPr>
      <w:spacing w:before="468"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654DF9"/>
    <w:rPr>
      <w:rFonts w:ascii="Times New Roman" w:eastAsia="Times New Roman" w:hAnsi="Times New Roman" w:cs="Times New Roman"/>
      <w:b/>
      <w:bCs/>
      <w:sz w:val="34"/>
      <w:szCs w:val="34"/>
      <w:lang w:eastAsia="fr-FR"/>
    </w:rPr>
  </w:style>
  <w:style w:type="character" w:customStyle="1" w:styleId="Titre3Car">
    <w:name w:val="Titre 3 Car"/>
    <w:basedOn w:val="Policepardfaut"/>
    <w:link w:val="Titre3"/>
    <w:uiPriority w:val="9"/>
    <w:rsid w:val="00654D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54DF9"/>
    <w:rPr>
      <w:color w:val="0000FF"/>
      <w:u w:val="single"/>
    </w:rPr>
  </w:style>
  <w:style w:type="character" w:styleId="Lienhypertextesuivivisit">
    <w:name w:val="FollowedHyperlink"/>
    <w:basedOn w:val="Policepardfaut"/>
    <w:uiPriority w:val="99"/>
    <w:semiHidden/>
    <w:unhideWhenUsed/>
    <w:rsid w:val="00654DF9"/>
    <w:rPr>
      <w:color w:val="0000FF"/>
      <w:u w:val="single"/>
    </w:rPr>
  </w:style>
  <w:style w:type="paragraph" w:customStyle="1" w:styleId="example">
    <w:name w:val="example"/>
    <w:basedOn w:val="Normal"/>
    <w:rsid w:val="00654DF9"/>
    <w:pPr>
      <w:spacing w:before="375" w:after="100" w:afterAutospacing="1" w:line="336" w:lineRule="auto"/>
      <w:ind w:left="525"/>
    </w:pPr>
    <w:rPr>
      <w:rFonts w:ascii="Times New Roman" w:eastAsia="Times New Roman" w:hAnsi="Times New Roman" w:cs="Times New Roman"/>
      <w:sz w:val="24"/>
      <w:szCs w:val="24"/>
      <w:lang w:eastAsia="fr-FR"/>
    </w:rPr>
  </w:style>
  <w:style w:type="paragraph" w:customStyle="1" w:styleId="examplenum">
    <w:name w:val="examplenum"/>
    <w:basedOn w:val="Normal"/>
    <w:rsid w:val="00654DF9"/>
    <w:pPr>
      <w:spacing w:before="375" w:after="100" w:afterAutospacing="1" w:line="336" w:lineRule="auto"/>
      <w:ind w:left="525"/>
    </w:pPr>
    <w:rPr>
      <w:rFonts w:ascii="Times New Roman" w:eastAsia="Times New Roman" w:hAnsi="Times New Roman" w:cs="Times New Roman"/>
      <w:sz w:val="24"/>
      <w:szCs w:val="24"/>
      <w:lang w:eastAsia="fr-FR"/>
    </w:rPr>
  </w:style>
  <w:style w:type="paragraph" w:customStyle="1" w:styleId="examplepara">
    <w:name w:val="examplepara"/>
    <w:basedOn w:val="Normal"/>
    <w:rsid w:val="00654DF9"/>
    <w:pPr>
      <w:spacing w:before="225" w:after="100" w:afterAutospacing="1" w:line="336" w:lineRule="auto"/>
      <w:ind w:left="525"/>
    </w:pPr>
    <w:rPr>
      <w:rFonts w:ascii="Times New Roman" w:eastAsia="Times New Roman" w:hAnsi="Times New Roman" w:cs="Times New Roman"/>
      <w:sz w:val="24"/>
      <w:szCs w:val="24"/>
      <w:lang w:eastAsia="fr-FR"/>
    </w:rPr>
  </w:style>
  <w:style w:type="paragraph" w:customStyle="1" w:styleId="figure">
    <w:name w:val="figure"/>
    <w:basedOn w:val="Normal"/>
    <w:rsid w:val="00654DF9"/>
    <w:pPr>
      <w:spacing w:before="225" w:after="100" w:afterAutospacing="1" w:line="240" w:lineRule="auto"/>
      <w:jc w:val="center"/>
    </w:pPr>
    <w:rPr>
      <w:rFonts w:ascii="Times New Roman" w:eastAsia="Times New Roman" w:hAnsi="Times New Roman" w:cs="Times New Roman"/>
      <w:sz w:val="24"/>
      <w:szCs w:val="24"/>
      <w:lang w:eastAsia="fr-FR"/>
    </w:rPr>
  </w:style>
  <w:style w:type="paragraph" w:customStyle="1" w:styleId="footnote">
    <w:name w:val="footnote"/>
    <w:basedOn w:val="Normal"/>
    <w:rsid w:val="00654DF9"/>
    <w:pPr>
      <w:spacing w:after="90" w:line="240" w:lineRule="auto"/>
    </w:pPr>
    <w:rPr>
      <w:rFonts w:ascii="Times New Roman" w:eastAsia="Times New Roman" w:hAnsi="Times New Roman" w:cs="Times New Roman"/>
      <w:sz w:val="19"/>
      <w:szCs w:val="19"/>
      <w:lang w:eastAsia="fr-FR"/>
    </w:rPr>
  </w:style>
  <w:style w:type="paragraph" w:customStyle="1" w:styleId="index">
    <w:name w:val="index"/>
    <w:basedOn w:val="Normal"/>
    <w:rsid w:val="00654DF9"/>
    <w:pPr>
      <w:spacing w:after="75" w:line="240" w:lineRule="auto"/>
      <w:ind w:left="750" w:hanging="750"/>
    </w:pPr>
    <w:rPr>
      <w:rFonts w:ascii="Times New Roman" w:eastAsia="Times New Roman" w:hAnsi="Times New Roman" w:cs="Times New Roman"/>
      <w:lang w:eastAsia="fr-FR"/>
    </w:rPr>
  </w:style>
  <w:style w:type="paragraph" w:customStyle="1" w:styleId="note">
    <w:name w:val="note"/>
    <w:basedOn w:val="Normal"/>
    <w:rsid w:val="00654DF9"/>
    <w:pPr>
      <w:spacing w:before="375" w:after="100" w:afterAutospacing="1" w:line="336" w:lineRule="auto"/>
      <w:ind w:left="525"/>
    </w:pPr>
    <w:rPr>
      <w:rFonts w:ascii="Times New Roman" w:eastAsia="Times New Roman" w:hAnsi="Times New Roman" w:cs="Times New Roman"/>
      <w:sz w:val="24"/>
      <w:szCs w:val="24"/>
      <w:lang w:eastAsia="fr-FR"/>
    </w:rPr>
  </w:style>
  <w:style w:type="paragraph" w:customStyle="1" w:styleId="notenum">
    <w:name w:val="notenum"/>
    <w:basedOn w:val="Normal"/>
    <w:rsid w:val="00654DF9"/>
    <w:pPr>
      <w:spacing w:before="375" w:after="100" w:afterAutospacing="1" w:line="336" w:lineRule="auto"/>
      <w:ind w:left="525"/>
    </w:pPr>
    <w:rPr>
      <w:rFonts w:ascii="Times New Roman" w:eastAsia="Times New Roman" w:hAnsi="Times New Roman" w:cs="Times New Roman"/>
      <w:sz w:val="24"/>
      <w:szCs w:val="24"/>
      <w:lang w:eastAsia="fr-FR"/>
    </w:rPr>
  </w:style>
  <w:style w:type="paragraph" w:customStyle="1" w:styleId="notepara">
    <w:name w:val="notepara"/>
    <w:basedOn w:val="Normal"/>
    <w:rsid w:val="00654DF9"/>
    <w:pPr>
      <w:spacing w:before="225" w:after="100" w:afterAutospacing="1" w:line="336" w:lineRule="auto"/>
      <w:ind w:left="525"/>
    </w:pPr>
    <w:rPr>
      <w:rFonts w:ascii="Times New Roman" w:eastAsia="Times New Roman" w:hAnsi="Times New Roman" w:cs="Times New Roman"/>
      <w:sz w:val="24"/>
      <w:szCs w:val="24"/>
      <w:lang w:eastAsia="fr-FR"/>
    </w:rPr>
  </w:style>
  <w:style w:type="paragraph" w:customStyle="1" w:styleId="p2">
    <w:name w:val="p2"/>
    <w:basedOn w:val="Normal"/>
    <w:rsid w:val="00654DF9"/>
    <w:pPr>
      <w:spacing w:before="750"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654DF9"/>
    <w:pPr>
      <w:spacing w:before="525" w:after="0" w:line="240" w:lineRule="auto"/>
    </w:pPr>
    <w:rPr>
      <w:rFonts w:ascii="Times New Roman" w:eastAsia="Times New Roman" w:hAnsi="Times New Roman" w:cs="Times New Roman"/>
      <w:sz w:val="24"/>
      <w:szCs w:val="24"/>
      <w:lang w:eastAsia="fr-FR"/>
    </w:rPr>
  </w:style>
  <w:style w:type="paragraph" w:customStyle="1" w:styleId="sl">
    <w:name w:val="sl"/>
    <w:basedOn w:val="Normal"/>
    <w:rsid w:val="00654DF9"/>
    <w:pPr>
      <w:spacing w:before="150" w:after="100" w:afterAutospacing="1" w:line="240" w:lineRule="auto"/>
      <w:ind w:left="525"/>
    </w:pPr>
    <w:rPr>
      <w:rFonts w:ascii="Times New Roman" w:eastAsia="Times New Roman" w:hAnsi="Times New Roman" w:cs="Times New Roman"/>
      <w:sz w:val="24"/>
      <w:szCs w:val="24"/>
      <w:lang w:eastAsia="fr-FR"/>
    </w:rPr>
  </w:style>
  <w:style w:type="paragraph" w:customStyle="1" w:styleId="toc1">
    <w:name w:val="toc1"/>
    <w:basedOn w:val="Normal"/>
    <w:rsid w:val="00654DF9"/>
    <w:pPr>
      <w:spacing w:before="150" w:after="0" w:line="240" w:lineRule="auto"/>
    </w:pPr>
    <w:rPr>
      <w:rFonts w:ascii="Times New Roman" w:eastAsia="Times New Roman" w:hAnsi="Times New Roman" w:cs="Times New Roman"/>
      <w:b/>
      <w:bCs/>
      <w:sz w:val="24"/>
      <w:szCs w:val="24"/>
      <w:lang w:eastAsia="fr-FR"/>
    </w:rPr>
  </w:style>
  <w:style w:type="paragraph" w:customStyle="1" w:styleId="toc2">
    <w:name w:val="toc2"/>
    <w:basedOn w:val="Normal"/>
    <w:rsid w:val="00654DF9"/>
    <w:pPr>
      <w:spacing w:before="75" w:after="0" w:line="240" w:lineRule="auto"/>
      <w:ind w:left="300"/>
    </w:pPr>
    <w:rPr>
      <w:rFonts w:ascii="Times New Roman" w:eastAsia="Times New Roman" w:hAnsi="Times New Roman" w:cs="Times New Roman"/>
      <w:lang w:eastAsia="fr-FR"/>
    </w:rPr>
  </w:style>
  <w:style w:type="paragraph" w:customStyle="1" w:styleId="function">
    <w:name w:val="function"/>
    <w:basedOn w:val="Normal"/>
    <w:rsid w:val="00654DF9"/>
    <w:pPr>
      <w:spacing w:before="375" w:after="100" w:afterAutospacing="1" w:line="240" w:lineRule="auto"/>
    </w:pPr>
    <w:rPr>
      <w:rFonts w:ascii="Times New Roman" w:eastAsia="Times New Roman" w:hAnsi="Times New Roman" w:cs="Times New Roman"/>
      <w:sz w:val="29"/>
      <w:szCs w:val="29"/>
      <w:lang w:eastAsia="fr-FR"/>
    </w:rPr>
  </w:style>
  <w:style w:type="character" w:customStyle="1" w:styleId="math">
    <w:name w:val="math"/>
    <w:basedOn w:val="Policepardfaut"/>
    <w:rsid w:val="00654DF9"/>
    <w:rPr>
      <w:b w:val="0"/>
      <w:bCs w:val="0"/>
      <w:sz w:val="24"/>
      <w:szCs w:val="24"/>
    </w:rPr>
  </w:style>
  <w:style w:type="character" w:customStyle="1" w:styleId="ieqn">
    <w:name w:val="ieqn"/>
    <w:basedOn w:val="Policepardfaut"/>
    <w:rsid w:val="00654DF9"/>
    <w:rPr>
      <w:sz w:val="24"/>
      <w:szCs w:val="24"/>
    </w:rPr>
  </w:style>
  <w:style w:type="character" w:styleId="VariableHTML">
    <w:name w:val="HTML Variable"/>
    <w:basedOn w:val="Policepardfaut"/>
    <w:uiPriority w:val="99"/>
    <w:semiHidden/>
    <w:unhideWhenUsed/>
    <w:rsid w:val="00654DF9"/>
    <w:rPr>
      <w:i/>
      <w:iCs/>
    </w:rPr>
  </w:style>
  <w:style w:type="paragraph" w:styleId="Textedebulles">
    <w:name w:val="Balloon Text"/>
    <w:basedOn w:val="Normal"/>
    <w:link w:val="TextedebullesCar"/>
    <w:uiPriority w:val="99"/>
    <w:semiHidden/>
    <w:unhideWhenUsed/>
    <w:rsid w:val="00654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DF9"/>
    <w:rPr>
      <w:rFonts w:ascii="Tahoma" w:hAnsi="Tahoma" w:cs="Tahoma"/>
      <w:sz w:val="16"/>
      <w:szCs w:val="16"/>
    </w:rPr>
  </w:style>
  <w:style w:type="paragraph" w:styleId="En-tte">
    <w:name w:val="header"/>
    <w:basedOn w:val="Normal"/>
    <w:link w:val="En-tteCar"/>
    <w:uiPriority w:val="99"/>
    <w:unhideWhenUsed/>
    <w:rsid w:val="00171D02"/>
    <w:pPr>
      <w:tabs>
        <w:tab w:val="center" w:pos="4536"/>
        <w:tab w:val="right" w:pos="9072"/>
      </w:tabs>
      <w:spacing w:after="0" w:line="240" w:lineRule="auto"/>
    </w:pPr>
  </w:style>
  <w:style w:type="character" w:customStyle="1" w:styleId="En-tteCar">
    <w:name w:val="En-tête Car"/>
    <w:basedOn w:val="Policepardfaut"/>
    <w:link w:val="En-tte"/>
    <w:uiPriority w:val="99"/>
    <w:rsid w:val="00171D02"/>
  </w:style>
  <w:style w:type="paragraph" w:styleId="Pieddepage">
    <w:name w:val="footer"/>
    <w:basedOn w:val="Normal"/>
    <w:link w:val="PieddepageCar"/>
    <w:uiPriority w:val="99"/>
    <w:unhideWhenUsed/>
    <w:rsid w:val="00171D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D02"/>
  </w:style>
  <w:style w:type="paragraph" w:styleId="Paragraphedeliste">
    <w:name w:val="List Paragraph"/>
    <w:basedOn w:val="Normal"/>
    <w:uiPriority w:val="34"/>
    <w:qFormat/>
    <w:rsid w:val="00E16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044">
      <w:bodyDiv w:val="1"/>
      <w:marLeft w:val="187"/>
      <w:marRight w:val="187"/>
      <w:marTop w:val="0"/>
      <w:marBottom w:val="18701"/>
      <w:divBdr>
        <w:top w:val="none" w:sz="0" w:space="0" w:color="auto"/>
        <w:left w:val="none" w:sz="0" w:space="0" w:color="auto"/>
        <w:bottom w:val="none" w:sz="0" w:space="0" w:color="auto"/>
        <w:right w:val="none" w:sz="0" w:space="0" w:color="auto"/>
      </w:divBdr>
    </w:div>
    <w:div w:id="138612873">
      <w:bodyDiv w:val="1"/>
      <w:marLeft w:val="150"/>
      <w:marRight w:val="150"/>
      <w:marTop w:val="0"/>
      <w:marBottom w:val="15000"/>
      <w:divBdr>
        <w:top w:val="none" w:sz="0" w:space="0" w:color="auto"/>
        <w:left w:val="none" w:sz="0" w:space="0" w:color="auto"/>
        <w:bottom w:val="none" w:sz="0" w:space="0" w:color="auto"/>
        <w:right w:val="none" w:sz="0" w:space="0" w:color="auto"/>
      </w:divBdr>
    </w:div>
    <w:div w:id="489369135">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138182245">
          <w:marLeft w:val="825"/>
          <w:marRight w:val="0"/>
          <w:marTop w:val="75"/>
          <w:marBottom w:val="75"/>
          <w:divBdr>
            <w:top w:val="none" w:sz="0" w:space="0" w:color="auto"/>
            <w:left w:val="none" w:sz="0" w:space="0" w:color="auto"/>
            <w:bottom w:val="none" w:sz="0" w:space="0" w:color="auto"/>
            <w:right w:val="none" w:sz="0" w:space="0" w:color="auto"/>
          </w:divBdr>
        </w:div>
        <w:div w:id="1495796564">
          <w:marLeft w:val="825"/>
          <w:marRight w:val="0"/>
          <w:marTop w:val="75"/>
          <w:marBottom w:val="75"/>
          <w:divBdr>
            <w:top w:val="none" w:sz="0" w:space="0" w:color="auto"/>
            <w:left w:val="none" w:sz="0" w:space="0" w:color="auto"/>
            <w:bottom w:val="none" w:sz="0" w:space="0" w:color="auto"/>
            <w:right w:val="none" w:sz="0" w:space="0" w:color="auto"/>
          </w:divBdr>
        </w:div>
      </w:divsChild>
    </w:div>
    <w:div w:id="585194694">
      <w:bodyDiv w:val="1"/>
      <w:marLeft w:val="150"/>
      <w:marRight w:val="150"/>
      <w:marTop w:val="0"/>
      <w:marBottom w:val="15000"/>
      <w:divBdr>
        <w:top w:val="none" w:sz="0" w:space="0" w:color="auto"/>
        <w:left w:val="none" w:sz="0" w:space="0" w:color="auto"/>
        <w:bottom w:val="none" w:sz="0" w:space="0" w:color="auto"/>
        <w:right w:val="none" w:sz="0" w:space="0" w:color="auto"/>
      </w:divBdr>
    </w:div>
    <w:div w:id="610476316">
      <w:bodyDiv w:val="1"/>
      <w:marLeft w:val="150"/>
      <w:marRight w:val="150"/>
      <w:marTop w:val="0"/>
      <w:marBottom w:val="15000"/>
      <w:divBdr>
        <w:top w:val="none" w:sz="0" w:space="0" w:color="auto"/>
        <w:left w:val="none" w:sz="0" w:space="0" w:color="auto"/>
        <w:bottom w:val="none" w:sz="0" w:space="0" w:color="auto"/>
        <w:right w:val="none" w:sz="0" w:space="0" w:color="auto"/>
      </w:divBdr>
    </w:div>
    <w:div w:id="613484713">
      <w:bodyDiv w:val="1"/>
      <w:marLeft w:val="150"/>
      <w:marRight w:val="150"/>
      <w:marTop w:val="0"/>
      <w:marBottom w:val="15000"/>
      <w:divBdr>
        <w:top w:val="none" w:sz="0" w:space="0" w:color="auto"/>
        <w:left w:val="none" w:sz="0" w:space="0" w:color="auto"/>
        <w:bottom w:val="none" w:sz="0" w:space="0" w:color="auto"/>
        <w:right w:val="none" w:sz="0" w:space="0" w:color="auto"/>
      </w:divBdr>
    </w:div>
    <w:div w:id="752431122">
      <w:bodyDiv w:val="1"/>
      <w:marLeft w:val="150"/>
      <w:marRight w:val="150"/>
      <w:marTop w:val="0"/>
      <w:marBottom w:val="15000"/>
      <w:divBdr>
        <w:top w:val="none" w:sz="0" w:space="0" w:color="auto"/>
        <w:left w:val="none" w:sz="0" w:space="0" w:color="auto"/>
        <w:bottom w:val="none" w:sz="0" w:space="0" w:color="auto"/>
        <w:right w:val="none" w:sz="0" w:space="0" w:color="auto"/>
      </w:divBdr>
    </w:div>
    <w:div w:id="938952216">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802306041">
          <w:marLeft w:val="825"/>
          <w:marRight w:val="0"/>
          <w:marTop w:val="75"/>
          <w:marBottom w:val="75"/>
          <w:divBdr>
            <w:top w:val="none" w:sz="0" w:space="0" w:color="auto"/>
            <w:left w:val="none" w:sz="0" w:space="0" w:color="auto"/>
            <w:bottom w:val="none" w:sz="0" w:space="0" w:color="auto"/>
            <w:right w:val="none" w:sz="0" w:space="0" w:color="auto"/>
          </w:divBdr>
        </w:div>
        <w:div w:id="665321539">
          <w:marLeft w:val="825"/>
          <w:marRight w:val="0"/>
          <w:marTop w:val="75"/>
          <w:marBottom w:val="75"/>
          <w:divBdr>
            <w:top w:val="none" w:sz="0" w:space="0" w:color="auto"/>
            <w:left w:val="none" w:sz="0" w:space="0" w:color="auto"/>
            <w:bottom w:val="none" w:sz="0" w:space="0" w:color="auto"/>
            <w:right w:val="none" w:sz="0" w:space="0" w:color="auto"/>
          </w:divBdr>
        </w:div>
      </w:divsChild>
    </w:div>
    <w:div w:id="1073745712">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841655003">
          <w:marLeft w:val="825"/>
          <w:marRight w:val="0"/>
          <w:marTop w:val="75"/>
          <w:marBottom w:val="75"/>
          <w:divBdr>
            <w:top w:val="none" w:sz="0" w:space="0" w:color="auto"/>
            <w:left w:val="none" w:sz="0" w:space="0" w:color="auto"/>
            <w:bottom w:val="none" w:sz="0" w:space="0" w:color="auto"/>
            <w:right w:val="none" w:sz="0" w:space="0" w:color="auto"/>
          </w:divBdr>
        </w:div>
        <w:div w:id="794451139">
          <w:marLeft w:val="825"/>
          <w:marRight w:val="0"/>
          <w:marTop w:val="75"/>
          <w:marBottom w:val="75"/>
          <w:divBdr>
            <w:top w:val="none" w:sz="0" w:space="0" w:color="auto"/>
            <w:left w:val="none" w:sz="0" w:space="0" w:color="auto"/>
            <w:bottom w:val="none" w:sz="0" w:space="0" w:color="auto"/>
            <w:right w:val="none" w:sz="0" w:space="0" w:color="auto"/>
          </w:divBdr>
        </w:div>
      </w:divsChild>
    </w:div>
    <w:div w:id="1315067066">
      <w:bodyDiv w:val="1"/>
      <w:marLeft w:val="150"/>
      <w:marRight w:val="150"/>
      <w:marTop w:val="0"/>
      <w:marBottom w:val="15000"/>
      <w:divBdr>
        <w:top w:val="none" w:sz="0" w:space="0" w:color="auto"/>
        <w:left w:val="none" w:sz="0" w:space="0" w:color="auto"/>
        <w:bottom w:val="none" w:sz="0" w:space="0" w:color="auto"/>
        <w:right w:val="none" w:sz="0" w:space="0" w:color="auto"/>
      </w:divBdr>
    </w:div>
    <w:div w:id="1340497604">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729451912">
          <w:marLeft w:val="825"/>
          <w:marRight w:val="0"/>
          <w:marTop w:val="75"/>
          <w:marBottom w:val="75"/>
          <w:divBdr>
            <w:top w:val="none" w:sz="0" w:space="0" w:color="auto"/>
            <w:left w:val="none" w:sz="0" w:space="0" w:color="auto"/>
            <w:bottom w:val="none" w:sz="0" w:space="0" w:color="auto"/>
            <w:right w:val="none" w:sz="0" w:space="0" w:color="auto"/>
          </w:divBdr>
        </w:div>
        <w:div w:id="604313128">
          <w:marLeft w:val="825"/>
          <w:marRight w:val="0"/>
          <w:marTop w:val="75"/>
          <w:marBottom w:val="75"/>
          <w:divBdr>
            <w:top w:val="none" w:sz="0" w:space="0" w:color="auto"/>
            <w:left w:val="none" w:sz="0" w:space="0" w:color="auto"/>
            <w:bottom w:val="none" w:sz="0" w:space="0" w:color="auto"/>
            <w:right w:val="none" w:sz="0" w:space="0" w:color="auto"/>
          </w:divBdr>
        </w:div>
      </w:divsChild>
    </w:div>
    <w:div w:id="1363049405">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178347017">
          <w:marLeft w:val="825"/>
          <w:marRight w:val="0"/>
          <w:marTop w:val="75"/>
          <w:marBottom w:val="75"/>
          <w:divBdr>
            <w:top w:val="none" w:sz="0" w:space="0" w:color="auto"/>
            <w:left w:val="none" w:sz="0" w:space="0" w:color="auto"/>
            <w:bottom w:val="none" w:sz="0" w:space="0" w:color="auto"/>
            <w:right w:val="none" w:sz="0" w:space="0" w:color="auto"/>
          </w:divBdr>
        </w:div>
        <w:div w:id="1224635286">
          <w:marLeft w:val="825"/>
          <w:marRight w:val="0"/>
          <w:marTop w:val="75"/>
          <w:marBottom w:val="75"/>
          <w:divBdr>
            <w:top w:val="none" w:sz="0" w:space="0" w:color="auto"/>
            <w:left w:val="none" w:sz="0" w:space="0" w:color="auto"/>
            <w:bottom w:val="none" w:sz="0" w:space="0" w:color="auto"/>
            <w:right w:val="none" w:sz="0" w:space="0" w:color="auto"/>
          </w:divBdr>
        </w:div>
      </w:divsChild>
    </w:div>
    <w:div w:id="1403914852">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839345082">
          <w:marLeft w:val="825"/>
          <w:marRight w:val="0"/>
          <w:marTop w:val="75"/>
          <w:marBottom w:val="75"/>
          <w:divBdr>
            <w:top w:val="none" w:sz="0" w:space="0" w:color="auto"/>
            <w:left w:val="none" w:sz="0" w:space="0" w:color="auto"/>
            <w:bottom w:val="none" w:sz="0" w:space="0" w:color="auto"/>
            <w:right w:val="none" w:sz="0" w:space="0" w:color="auto"/>
          </w:divBdr>
        </w:div>
        <w:div w:id="1270897397">
          <w:marLeft w:val="825"/>
          <w:marRight w:val="0"/>
          <w:marTop w:val="75"/>
          <w:marBottom w:val="75"/>
          <w:divBdr>
            <w:top w:val="none" w:sz="0" w:space="0" w:color="auto"/>
            <w:left w:val="none" w:sz="0" w:space="0" w:color="auto"/>
            <w:bottom w:val="none" w:sz="0" w:space="0" w:color="auto"/>
            <w:right w:val="none" w:sz="0" w:space="0" w:color="auto"/>
          </w:divBdr>
        </w:div>
      </w:divsChild>
    </w:div>
    <w:div w:id="1667513463">
      <w:bodyDiv w:val="1"/>
      <w:marLeft w:val="150"/>
      <w:marRight w:val="150"/>
      <w:marTop w:val="0"/>
      <w:marBottom w:val="15000"/>
      <w:divBdr>
        <w:top w:val="none" w:sz="0" w:space="0" w:color="auto"/>
        <w:left w:val="none" w:sz="0" w:space="0" w:color="auto"/>
        <w:bottom w:val="none" w:sz="0" w:space="0" w:color="auto"/>
        <w:right w:val="none" w:sz="0" w:space="0" w:color="auto"/>
      </w:divBdr>
    </w:div>
    <w:div w:id="1749229008">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072703368">
          <w:marLeft w:val="825"/>
          <w:marRight w:val="0"/>
          <w:marTop w:val="75"/>
          <w:marBottom w:val="75"/>
          <w:divBdr>
            <w:top w:val="none" w:sz="0" w:space="0" w:color="auto"/>
            <w:left w:val="none" w:sz="0" w:space="0" w:color="auto"/>
            <w:bottom w:val="none" w:sz="0" w:space="0" w:color="auto"/>
            <w:right w:val="none" w:sz="0" w:space="0" w:color="auto"/>
          </w:divBdr>
        </w:div>
        <w:div w:id="238295805">
          <w:marLeft w:val="825"/>
          <w:marRight w:val="0"/>
          <w:marTop w:val="75"/>
          <w:marBottom w:val="75"/>
          <w:divBdr>
            <w:top w:val="none" w:sz="0" w:space="0" w:color="auto"/>
            <w:left w:val="none" w:sz="0" w:space="0" w:color="auto"/>
            <w:bottom w:val="none" w:sz="0" w:space="0" w:color="auto"/>
            <w:right w:val="none" w:sz="0" w:space="0" w:color="auto"/>
          </w:divBdr>
        </w:div>
      </w:divsChild>
    </w:div>
    <w:div w:id="1882355523">
      <w:bodyDiv w:val="1"/>
      <w:marLeft w:val="150"/>
      <w:marRight w:val="150"/>
      <w:marTop w:val="0"/>
      <w:marBottom w:val="15000"/>
      <w:divBdr>
        <w:top w:val="none" w:sz="0" w:space="0" w:color="auto"/>
        <w:left w:val="none" w:sz="0" w:space="0" w:color="auto"/>
        <w:bottom w:val="none" w:sz="0" w:space="0" w:color="auto"/>
        <w:right w:val="none" w:sz="0" w:space="0" w:color="auto"/>
      </w:divBdr>
    </w:div>
    <w:div w:id="1919366541">
      <w:bodyDiv w:val="1"/>
      <w:marLeft w:val="150"/>
      <w:marRight w:val="150"/>
      <w:marTop w:val="0"/>
      <w:marBottom w:val="15000"/>
      <w:divBdr>
        <w:top w:val="none" w:sz="0" w:space="0" w:color="auto"/>
        <w:left w:val="none" w:sz="0" w:space="0" w:color="auto"/>
        <w:bottom w:val="none" w:sz="0" w:space="0" w:color="auto"/>
        <w:right w:val="none" w:sz="0" w:space="0" w:color="auto"/>
      </w:divBdr>
      <w:divsChild>
        <w:div w:id="1348361017">
          <w:marLeft w:val="825"/>
          <w:marRight w:val="0"/>
          <w:marTop w:val="75"/>
          <w:marBottom w:val="75"/>
          <w:divBdr>
            <w:top w:val="none" w:sz="0" w:space="0" w:color="auto"/>
            <w:left w:val="none" w:sz="0" w:space="0" w:color="auto"/>
            <w:bottom w:val="none" w:sz="0" w:space="0" w:color="auto"/>
            <w:right w:val="none" w:sz="0" w:space="0" w:color="auto"/>
          </w:divBdr>
        </w:div>
        <w:div w:id="1102653652">
          <w:marLeft w:val="825"/>
          <w:marRight w:val="0"/>
          <w:marTop w:val="75"/>
          <w:marBottom w:val="75"/>
          <w:divBdr>
            <w:top w:val="none" w:sz="0" w:space="0" w:color="auto"/>
            <w:left w:val="none" w:sz="0" w:space="0" w:color="auto"/>
            <w:bottom w:val="none" w:sz="0" w:space="0" w:color="auto"/>
            <w:right w:val="none" w:sz="0" w:space="0" w:color="auto"/>
          </w:divBdr>
        </w:div>
      </w:divsChild>
    </w:div>
    <w:div w:id="1969357059">
      <w:bodyDiv w:val="1"/>
      <w:marLeft w:val="150"/>
      <w:marRight w:val="150"/>
      <w:marTop w:val="0"/>
      <w:marBottom w:val="15000"/>
      <w:divBdr>
        <w:top w:val="none" w:sz="0" w:space="0" w:color="auto"/>
        <w:left w:val="none" w:sz="0" w:space="0" w:color="auto"/>
        <w:bottom w:val="none" w:sz="0" w:space="0" w:color="auto"/>
        <w:right w:val="none" w:sz="0" w:space="0" w:color="auto"/>
      </w:divBdr>
    </w:div>
    <w:div w:id="20078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232E-9025-4B20-B20C-587F525A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5693</Words>
  <Characters>31312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fam</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c:creator>
  <cp:keywords/>
  <dc:description/>
  <cp:lastModifiedBy>user</cp:lastModifiedBy>
  <cp:revision>4</cp:revision>
  <dcterms:created xsi:type="dcterms:W3CDTF">2011-10-15T17:06:00Z</dcterms:created>
  <dcterms:modified xsi:type="dcterms:W3CDTF">2019-06-21T21:46:00Z</dcterms:modified>
</cp:coreProperties>
</file>